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B415E" w14:textId="1E1D9B19" w:rsidR="00B46B72" w:rsidRPr="0073129F" w:rsidRDefault="00B46B72" w:rsidP="00CD2D94">
      <w:pPr>
        <w:pStyle w:val="Heading2"/>
        <w:shd w:val="clear" w:color="auto" w:fill="FFFFFF"/>
        <w:spacing w:before="0" w:beforeAutospacing="0" w:after="75" w:afterAutospacing="0"/>
        <w:textAlignment w:val="baseline"/>
        <w:rPr>
          <w:rFonts w:ascii="Georgia" w:hAnsi="Georgia"/>
          <w:bCs w:val="0"/>
          <w:color w:val="7030A0"/>
          <w:sz w:val="43"/>
          <w:szCs w:val="43"/>
        </w:rPr>
      </w:pPr>
      <w:bookmarkStart w:id="0" w:name="_GoBack"/>
      <w:bookmarkEnd w:id="0"/>
      <w:r w:rsidRPr="0073129F">
        <w:rPr>
          <w:rFonts w:ascii="Georgia" w:hAnsi="Georgia"/>
          <w:bCs w:val="0"/>
          <w:color w:val="7030A0"/>
          <w:sz w:val="43"/>
          <w:szCs w:val="43"/>
        </w:rPr>
        <w:t>Study Process - Steps for ED doctors</w:t>
      </w:r>
    </w:p>
    <w:p w14:paraId="6F0351C1" w14:textId="70D3CE38" w:rsidR="007846C4" w:rsidRDefault="007846C4" w:rsidP="00CD2D94">
      <w:pPr>
        <w:pStyle w:val="Heading2"/>
        <w:shd w:val="clear" w:color="auto" w:fill="FFFFFF"/>
        <w:spacing w:before="0" w:beforeAutospacing="0" w:after="75" w:afterAutospacing="0"/>
        <w:textAlignment w:val="baseline"/>
        <w:rPr>
          <w:rFonts w:ascii="Georgia" w:hAnsi="Georgia"/>
          <w:bCs w:val="0"/>
          <w:color w:val="7030A0"/>
          <w:sz w:val="32"/>
          <w:szCs w:val="32"/>
        </w:rPr>
      </w:pPr>
      <w:r>
        <w:rPr>
          <w:rFonts w:ascii="Georgia" w:hAnsi="Georgia"/>
          <w:bCs w:val="0"/>
          <w:noProof/>
          <w:color w:val="7030A0"/>
          <w:sz w:val="43"/>
          <w:szCs w:val="43"/>
        </w:rPr>
        <mc:AlternateContent>
          <mc:Choice Requires="wps">
            <w:drawing>
              <wp:anchor distT="0" distB="0" distL="114300" distR="114300" simplePos="0" relativeHeight="251658239" behindDoc="1" locked="0" layoutInCell="1" allowOverlap="1" wp14:anchorId="6D5036E3" wp14:editId="2822FC15">
                <wp:simplePos x="0" y="0"/>
                <wp:positionH relativeFrom="column">
                  <wp:posOffset>-440690</wp:posOffset>
                </wp:positionH>
                <wp:positionV relativeFrom="paragraph">
                  <wp:posOffset>286385</wp:posOffset>
                </wp:positionV>
                <wp:extent cx="6874510" cy="3924300"/>
                <wp:effectExtent l="12700" t="12700" r="8890" b="12700"/>
                <wp:wrapTight wrapText="bothSides">
                  <wp:wrapPolygon edited="0">
                    <wp:start x="-40" y="-70"/>
                    <wp:lineTo x="-40" y="21600"/>
                    <wp:lineTo x="21588" y="21600"/>
                    <wp:lineTo x="21588" y="-70"/>
                    <wp:lineTo x="-40" y="-70"/>
                  </wp:wrapPolygon>
                </wp:wrapTight>
                <wp:docPr id="2" name="Text Box 2"/>
                <wp:cNvGraphicFramePr/>
                <a:graphic xmlns:a="http://schemas.openxmlformats.org/drawingml/2006/main">
                  <a:graphicData uri="http://schemas.microsoft.com/office/word/2010/wordprocessingShape">
                    <wps:wsp>
                      <wps:cNvSpPr txBox="1"/>
                      <wps:spPr>
                        <a:xfrm>
                          <a:off x="0" y="0"/>
                          <a:ext cx="6874510" cy="3924300"/>
                        </a:xfrm>
                        <a:prstGeom prst="rect">
                          <a:avLst/>
                        </a:prstGeom>
                        <a:solidFill>
                          <a:schemeClr val="lt1"/>
                        </a:solidFill>
                        <a:ln w="22225" cmpd="thinThick">
                          <a:solidFill>
                            <a:srgbClr val="FF0000"/>
                          </a:solidFill>
                        </a:ln>
                      </wps:spPr>
                      <wps:txbx>
                        <w:txbxContent>
                          <w:p w14:paraId="724D07BD" w14:textId="6EC7B556" w:rsidR="007846C4" w:rsidRPr="009A29D1" w:rsidRDefault="007E1AC0" w:rsidP="007E1AC0">
                            <w:pPr>
                              <w:pStyle w:val="NormalWeb"/>
                              <w:spacing w:line="360" w:lineRule="auto"/>
                              <w:rPr>
                                <w:rFonts w:ascii="Georgia" w:hAnsi="Georgia" w:cs="Calibri"/>
                                <w:b/>
                                <w:color w:val="FF0000"/>
                                <w:sz w:val="28"/>
                                <w:szCs w:val="28"/>
                              </w:rPr>
                            </w:pPr>
                            <w:r w:rsidRPr="009A29D1">
                              <w:rPr>
                                <w:rFonts w:ascii="Georgia" w:hAnsi="Georgia" w:cs="Calibri"/>
                                <w:b/>
                                <w:color w:val="FF0000"/>
                                <w:sz w:val="28"/>
                                <w:szCs w:val="28"/>
                              </w:rPr>
                              <w:t xml:space="preserve">1. </w:t>
                            </w:r>
                            <w:r w:rsidR="007846C4" w:rsidRPr="009A29D1">
                              <w:rPr>
                                <w:rFonts w:ascii="Georgia" w:hAnsi="Georgia" w:cs="Calibri"/>
                                <w:b/>
                                <w:color w:val="FF0000"/>
                                <w:sz w:val="28"/>
                                <w:szCs w:val="28"/>
                              </w:rPr>
                              <w:t>Identify eligible patient</w:t>
                            </w:r>
                            <w:r w:rsidR="003F3BCE">
                              <w:rPr>
                                <w:rFonts w:ascii="Georgia" w:hAnsi="Georgia" w:cs="Calibri"/>
                                <w:b/>
                                <w:color w:val="FF0000"/>
                                <w:sz w:val="28"/>
                                <w:szCs w:val="28"/>
                              </w:rPr>
                              <w:t xml:space="preserve"> (aged 18-65 yrs, within 48 hrs of whiplash injury, pain score ≥5 / 10, non-pregnant, non-breastfeeding)</w:t>
                            </w:r>
                          </w:p>
                          <w:p w14:paraId="5658F1D3" w14:textId="71D66595" w:rsidR="007E1AC0" w:rsidRPr="009A29D1" w:rsidRDefault="007E1AC0" w:rsidP="007E1AC0">
                            <w:pPr>
                              <w:pStyle w:val="NormalWeb"/>
                              <w:spacing w:line="360" w:lineRule="auto"/>
                              <w:ind w:left="-66"/>
                              <w:rPr>
                                <w:rFonts w:ascii="Georgia" w:hAnsi="Georgia" w:cs="Calibri"/>
                                <w:b/>
                                <w:color w:val="FF0000"/>
                                <w:sz w:val="28"/>
                                <w:szCs w:val="28"/>
                              </w:rPr>
                            </w:pPr>
                            <w:r w:rsidRPr="009A29D1">
                              <w:rPr>
                                <w:rFonts w:ascii="Georgia" w:hAnsi="Georgia" w:cs="Calibri"/>
                                <w:b/>
                                <w:color w:val="FF0000"/>
                                <w:sz w:val="28"/>
                                <w:szCs w:val="28"/>
                              </w:rPr>
                              <w:t xml:space="preserve">2. </w:t>
                            </w:r>
                            <w:r w:rsidR="007846C4" w:rsidRPr="009A29D1">
                              <w:rPr>
                                <w:rFonts w:ascii="Georgia" w:hAnsi="Georgia" w:cs="Calibri"/>
                                <w:b/>
                                <w:color w:val="FF0000"/>
                                <w:sz w:val="28"/>
                                <w:szCs w:val="28"/>
                              </w:rPr>
                              <w:t>Contact research team</w:t>
                            </w:r>
                            <w:r w:rsidRPr="009A29D1">
                              <w:rPr>
                                <w:rFonts w:ascii="Georgia" w:hAnsi="Georgia" w:cs="Calibri"/>
                                <w:b/>
                                <w:color w:val="FF0000"/>
                                <w:sz w:val="28"/>
                                <w:szCs w:val="28"/>
                              </w:rPr>
                              <w:t>:</w:t>
                            </w:r>
                            <w:r w:rsidR="007846C4" w:rsidRPr="009A29D1">
                              <w:rPr>
                                <w:rFonts w:ascii="Georgia" w:hAnsi="Georgia" w:cs="Calibri"/>
                                <w:b/>
                                <w:color w:val="FF0000"/>
                                <w:sz w:val="28"/>
                                <w:szCs w:val="28"/>
                              </w:rPr>
                              <w:t xml:space="preserve"> </w:t>
                            </w:r>
                          </w:p>
                          <w:p w14:paraId="6E697FD2" w14:textId="7E5B6B84" w:rsidR="00FF28FD" w:rsidRPr="009A29D1" w:rsidRDefault="00BF42CF" w:rsidP="00FD1E22">
                            <w:pPr>
                              <w:pStyle w:val="NormalWeb"/>
                              <w:spacing w:line="360" w:lineRule="auto"/>
                              <w:rPr>
                                <w:rFonts w:ascii="Georgia" w:hAnsi="Georgia" w:cs="Calibri"/>
                                <w:b/>
                                <w:color w:val="FF0000"/>
                                <w:sz w:val="28"/>
                                <w:szCs w:val="28"/>
                              </w:rPr>
                            </w:pPr>
                            <w:r>
                              <w:rPr>
                                <w:rFonts w:ascii="Georgia" w:hAnsi="Georgia" w:cs="Calibri"/>
                                <w:b/>
                                <w:color w:val="FF0000"/>
                                <w:sz w:val="28"/>
                                <w:szCs w:val="28"/>
                              </w:rPr>
                              <w:t xml:space="preserve">Dr Scott Farrell 0400 550 548 </w:t>
                            </w:r>
                            <w:r w:rsidR="007E1AC0" w:rsidRPr="009A29D1">
                              <w:rPr>
                                <w:rFonts w:ascii="Georgia" w:hAnsi="Georgia" w:cs="Calibri"/>
                                <w:b/>
                                <w:color w:val="FF0000"/>
                                <w:sz w:val="28"/>
                                <w:szCs w:val="28"/>
                              </w:rPr>
                              <w:t>or</w:t>
                            </w:r>
                            <w:r w:rsidR="00CD2D94" w:rsidRPr="009A29D1">
                              <w:rPr>
                                <w:rFonts w:ascii="Georgia" w:hAnsi="Georgia" w:cs="Calibri"/>
                                <w:b/>
                                <w:color w:val="FF0000"/>
                                <w:sz w:val="28"/>
                                <w:szCs w:val="28"/>
                              </w:rPr>
                              <w:t xml:space="preserve"> </w:t>
                            </w:r>
                            <w:r w:rsidR="007E1AC0" w:rsidRPr="009A29D1">
                              <w:rPr>
                                <w:rFonts w:ascii="Georgia" w:hAnsi="Georgia" w:cs="Calibri"/>
                                <w:b/>
                                <w:color w:val="FF0000"/>
                                <w:sz w:val="28"/>
                                <w:szCs w:val="28"/>
                              </w:rPr>
                              <w:t>Dr</w:t>
                            </w:r>
                            <w:r w:rsidR="00CD2D94" w:rsidRPr="009A29D1">
                              <w:rPr>
                                <w:rFonts w:ascii="Georgia" w:hAnsi="Georgia" w:cs="Calibri"/>
                                <w:b/>
                                <w:color w:val="FF0000"/>
                                <w:sz w:val="28"/>
                                <w:szCs w:val="28"/>
                              </w:rPr>
                              <w:t xml:space="preserve"> </w:t>
                            </w:r>
                            <w:r w:rsidR="007E1AC0" w:rsidRPr="009A29D1">
                              <w:rPr>
                                <w:rFonts w:ascii="Georgia" w:hAnsi="Georgia" w:cs="Calibri"/>
                                <w:b/>
                                <w:color w:val="FF0000"/>
                                <w:sz w:val="28"/>
                                <w:szCs w:val="28"/>
                              </w:rPr>
                              <w:t>Jane Nikles 0408 599 033</w:t>
                            </w:r>
                            <w:r w:rsidR="00FD1E22" w:rsidRPr="009A29D1">
                              <w:rPr>
                                <w:rFonts w:ascii="Georgia" w:hAnsi="Georgia" w:cs="Calibri"/>
                                <w:b/>
                                <w:color w:val="FF0000"/>
                                <w:sz w:val="28"/>
                                <w:szCs w:val="28"/>
                              </w:rPr>
                              <w:t>, or</w:t>
                            </w:r>
                            <w:r w:rsidR="00FD1E22" w:rsidRPr="009A29D1">
                              <w:rPr>
                                <w:rFonts w:ascii="Georgia" w:hAnsi="Georgia" w:cs="Arial"/>
                                <w:color w:val="FF0000"/>
                                <w:kern w:val="24"/>
                                <w:sz w:val="28"/>
                                <w:szCs w:val="28"/>
                              </w:rPr>
                              <w:t xml:space="preserve"> </w:t>
                            </w:r>
                            <w:r>
                              <w:rPr>
                                <w:rFonts w:ascii="Georgia" w:hAnsi="Georgia" w:cs="Arial"/>
                                <w:color w:val="FF0000"/>
                                <w:kern w:val="24"/>
                                <w:sz w:val="28"/>
                                <w:szCs w:val="28"/>
                              </w:rPr>
                              <w:t xml:space="preserve">          </w:t>
                            </w:r>
                            <w:r w:rsidRPr="009A29D1">
                              <w:rPr>
                                <w:rFonts w:ascii="Georgia" w:hAnsi="Georgia" w:cs="Calibri"/>
                                <w:b/>
                                <w:color w:val="FF0000"/>
                                <w:sz w:val="28"/>
                                <w:szCs w:val="28"/>
                              </w:rPr>
                              <w:t xml:space="preserve">Dr Gerben Keijzers 0415 735 166, or </w:t>
                            </w:r>
                            <w:r w:rsidR="00FF28FD" w:rsidRPr="009A29D1">
                              <w:rPr>
                                <w:rFonts w:ascii="Georgia" w:hAnsi="Georgia" w:cs="Arial"/>
                                <w:b/>
                                <w:color w:val="FF0000"/>
                                <w:kern w:val="24"/>
                                <w:sz w:val="28"/>
                                <w:szCs w:val="28"/>
                              </w:rPr>
                              <w:t>Prof Michele Sterling</w:t>
                            </w:r>
                            <w:r w:rsidR="009A29D1">
                              <w:rPr>
                                <w:rFonts w:ascii="Georgia" w:hAnsi="Georgia" w:cs="Arial"/>
                                <w:b/>
                                <w:color w:val="FF0000"/>
                                <w:kern w:val="24"/>
                                <w:sz w:val="28"/>
                                <w:szCs w:val="28"/>
                              </w:rPr>
                              <w:t xml:space="preserve"> </w:t>
                            </w:r>
                            <w:r w:rsidR="00FF28FD" w:rsidRPr="009A29D1">
                              <w:rPr>
                                <w:rFonts w:ascii="Georgia" w:hAnsi="Georgia" w:cs="Arial"/>
                                <w:b/>
                                <w:color w:val="FF0000"/>
                                <w:kern w:val="24"/>
                                <w:sz w:val="28"/>
                                <w:szCs w:val="28"/>
                              </w:rPr>
                              <w:t>0488 196 862</w:t>
                            </w:r>
                          </w:p>
                          <w:p w14:paraId="71839322" w14:textId="2643AD7E" w:rsidR="007846C4" w:rsidRPr="009A29D1" w:rsidRDefault="007846C4" w:rsidP="007846C4">
                            <w:pPr>
                              <w:pStyle w:val="NormalWeb"/>
                              <w:ind w:firstLine="66"/>
                              <w:rPr>
                                <w:rFonts w:ascii="Georgia" w:hAnsi="Georgia" w:cs="Calibri"/>
                                <w:b/>
                                <w:color w:val="FF0000"/>
                                <w:sz w:val="28"/>
                                <w:szCs w:val="28"/>
                              </w:rPr>
                            </w:pPr>
                            <w:r w:rsidRPr="009A29D1">
                              <w:rPr>
                                <w:rFonts w:ascii="Georgia" w:hAnsi="Georgia" w:cs="Calibri"/>
                                <w:b/>
                                <w:color w:val="FF0000"/>
                                <w:sz w:val="28"/>
                                <w:szCs w:val="28"/>
                              </w:rPr>
                              <w:t xml:space="preserve">Based on their advice/time of day etc </w:t>
                            </w:r>
                            <w:r w:rsidR="00CC4A60" w:rsidRPr="009A29D1">
                              <w:rPr>
                                <w:rFonts w:ascii="Georgia" w:hAnsi="Georgia" w:cs="Calibri"/>
                                <w:b/>
                                <w:color w:val="FF0000"/>
                                <w:sz w:val="28"/>
                                <w:szCs w:val="28"/>
                              </w:rPr>
                              <w:sym w:font="Wingdings" w:char="F0E0"/>
                            </w:r>
                            <w:r w:rsidR="00CC4A60" w:rsidRPr="009A29D1">
                              <w:rPr>
                                <w:rFonts w:ascii="Georgia" w:hAnsi="Georgia" w:cs="Calibri"/>
                                <w:b/>
                                <w:color w:val="FF0000"/>
                                <w:sz w:val="28"/>
                                <w:szCs w:val="28"/>
                              </w:rPr>
                              <w:t xml:space="preserve"> </w:t>
                            </w:r>
                            <w:r w:rsidRPr="009A29D1">
                              <w:rPr>
                                <w:rFonts w:ascii="Georgia" w:hAnsi="Georgia" w:cs="Calibri"/>
                                <w:b/>
                                <w:color w:val="FF0000"/>
                                <w:sz w:val="28"/>
                                <w:szCs w:val="28"/>
                              </w:rPr>
                              <w:t xml:space="preserve">either </w:t>
                            </w:r>
                          </w:p>
                          <w:p w14:paraId="19258E38" w14:textId="1F8F2D56" w:rsidR="00BF42CF" w:rsidRDefault="003D3EDF" w:rsidP="007E1AC0">
                            <w:pPr>
                              <w:pStyle w:val="NormalWeb"/>
                              <w:rPr>
                                <w:rFonts w:ascii="Georgia" w:hAnsi="Georgia" w:cs="Calibri"/>
                                <w:b/>
                                <w:color w:val="FF0000"/>
                                <w:sz w:val="28"/>
                                <w:szCs w:val="28"/>
                              </w:rPr>
                            </w:pPr>
                            <w:r w:rsidRPr="009A29D1">
                              <w:rPr>
                                <w:rFonts w:ascii="Georgia" w:hAnsi="Georgia"/>
                                <w:b/>
                                <w:bCs/>
                                <w:color w:val="FF0000"/>
                                <w:sz w:val="28"/>
                                <w:szCs w:val="28"/>
                              </w:rPr>
                              <w:t>-</w:t>
                            </w:r>
                            <w:r w:rsidR="00062F49">
                              <w:rPr>
                                <w:rFonts w:ascii="Georgia" w:hAnsi="Georgia"/>
                                <w:b/>
                                <w:bCs/>
                                <w:color w:val="FF0000"/>
                                <w:sz w:val="28"/>
                                <w:szCs w:val="28"/>
                              </w:rPr>
                              <w:t xml:space="preserve"> </w:t>
                            </w:r>
                            <w:r w:rsidR="00BF42CF">
                              <w:rPr>
                                <w:rFonts w:ascii="Georgia" w:hAnsi="Georgia"/>
                                <w:b/>
                                <w:bCs/>
                                <w:color w:val="FF0000"/>
                                <w:sz w:val="28"/>
                                <w:szCs w:val="28"/>
                              </w:rPr>
                              <w:t>i)</w:t>
                            </w:r>
                            <w:r w:rsidRPr="009A29D1">
                              <w:rPr>
                                <w:rFonts w:ascii="Georgia" w:hAnsi="Georgia"/>
                                <w:b/>
                                <w:bCs/>
                                <w:color w:val="FF0000"/>
                                <w:sz w:val="28"/>
                                <w:szCs w:val="28"/>
                              </w:rPr>
                              <w:t xml:space="preserve"> </w:t>
                            </w:r>
                            <w:r w:rsidR="007846C4" w:rsidRPr="009A29D1">
                              <w:rPr>
                                <w:rFonts w:ascii="Georgia" w:hAnsi="Georgia"/>
                                <w:b/>
                                <w:bCs/>
                                <w:color w:val="FF0000"/>
                                <w:sz w:val="28"/>
                                <w:szCs w:val="28"/>
                              </w:rPr>
                              <w:t>Screen and consent the patient</w:t>
                            </w:r>
                            <w:r w:rsidR="007846C4" w:rsidRPr="009A29D1">
                              <w:rPr>
                                <w:rFonts w:ascii="Georgia" w:hAnsi="Georgia" w:cs="Calibri"/>
                                <w:b/>
                                <w:color w:val="FF0000"/>
                                <w:sz w:val="28"/>
                                <w:szCs w:val="28"/>
                              </w:rPr>
                              <w:t xml:space="preserve">, </w:t>
                            </w:r>
                          </w:p>
                          <w:p w14:paraId="5FB08579" w14:textId="349CE341" w:rsidR="007846C4" w:rsidRPr="00BF42CF" w:rsidRDefault="00BF42CF" w:rsidP="007E1AC0">
                            <w:pPr>
                              <w:pStyle w:val="NormalWeb"/>
                              <w:rPr>
                                <w:rFonts w:ascii="Georgia" w:hAnsi="Georgia" w:cs="Calibri"/>
                                <w:b/>
                                <w:i/>
                                <w:color w:val="FF0000"/>
                                <w:sz w:val="28"/>
                                <w:szCs w:val="28"/>
                              </w:rPr>
                            </w:pPr>
                            <w:r>
                              <w:rPr>
                                <w:rFonts w:ascii="Georgia" w:hAnsi="Georgia" w:cs="Calibri"/>
                                <w:b/>
                                <w:i/>
                                <w:color w:val="FF0000"/>
                                <w:sz w:val="28"/>
                                <w:szCs w:val="28"/>
                                <w:u w:val="single"/>
                              </w:rPr>
                              <w:t>OR</w:t>
                            </w:r>
                          </w:p>
                          <w:p w14:paraId="4C873ECA" w14:textId="33CE3879" w:rsidR="003E352C" w:rsidRPr="009A29D1" w:rsidRDefault="003D3EDF">
                            <w:pPr>
                              <w:rPr>
                                <w:b/>
                              </w:rPr>
                            </w:pPr>
                            <w:r w:rsidRPr="009A29D1">
                              <w:rPr>
                                <w:rFonts w:ascii="Georgia" w:hAnsi="Georgia" w:cs="Calibri"/>
                                <w:color w:val="FF0000"/>
                                <w:sz w:val="28"/>
                                <w:szCs w:val="28"/>
                              </w:rPr>
                              <w:t xml:space="preserve">- </w:t>
                            </w:r>
                            <w:r w:rsidR="00BF42CF" w:rsidRPr="00BF42CF">
                              <w:rPr>
                                <w:rFonts w:ascii="Georgia" w:hAnsi="Georgia" w:cs="Calibri"/>
                                <w:b/>
                                <w:color w:val="FF0000"/>
                                <w:sz w:val="28"/>
                                <w:szCs w:val="28"/>
                              </w:rPr>
                              <w:t xml:space="preserve">ii) </w:t>
                            </w:r>
                            <w:r w:rsidR="007846C4" w:rsidRPr="009A29D1">
                              <w:rPr>
                                <w:rFonts w:ascii="Georgia" w:hAnsi="Georgia" w:cs="Calibri"/>
                                <w:b/>
                                <w:color w:val="FF0000"/>
                                <w:sz w:val="28"/>
                                <w:szCs w:val="28"/>
                              </w:rPr>
                              <w:t>Complete permission to contact form</w:t>
                            </w:r>
                            <w:r w:rsidR="007846C4" w:rsidRPr="009A29D1">
                              <w:rPr>
                                <w:rFonts w:ascii="Georgia" w:hAnsi="Georgia"/>
                                <w:b/>
                                <w:color w:val="FF0000"/>
                                <w:sz w:val="28"/>
                                <w:szCs w:val="28"/>
                              </w:rPr>
                              <w:t xml:space="preserve"> </w:t>
                            </w:r>
                            <w:r w:rsidR="009A29D1" w:rsidRPr="009A29D1">
                              <w:rPr>
                                <w:rFonts w:ascii="Georgia" w:hAnsi="Georgia"/>
                                <w:b/>
                                <w:color w:val="FF0000"/>
                                <w:sz w:val="28"/>
                                <w:szCs w:val="28"/>
                              </w:rPr>
                              <w:t xml:space="preserve">so UQ </w:t>
                            </w:r>
                            <w:r w:rsidR="007E1AC0" w:rsidRPr="009A29D1">
                              <w:rPr>
                                <w:rFonts w:ascii="Georgia" w:hAnsi="Georgia"/>
                                <w:b/>
                                <w:color w:val="FF0000"/>
                                <w:sz w:val="28"/>
                                <w:szCs w:val="28"/>
                              </w:rPr>
                              <w:t xml:space="preserve">researchers </w:t>
                            </w:r>
                            <w:r w:rsidR="009A29D1" w:rsidRPr="009A29D1">
                              <w:rPr>
                                <w:rFonts w:ascii="Georgia" w:hAnsi="Georgia"/>
                                <w:b/>
                                <w:color w:val="FF0000"/>
                                <w:sz w:val="28"/>
                                <w:szCs w:val="28"/>
                              </w:rPr>
                              <w:t>can</w:t>
                            </w:r>
                            <w:r w:rsidR="007E1AC0" w:rsidRPr="009A29D1">
                              <w:rPr>
                                <w:rFonts w:ascii="Georgia" w:hAnsi="Georgia"/>
                                <w:b/>
                                <w:color w:val="FF0000"/>
                                <w:sz w:val="28"/>
                                <w:szCs w:val="28"/>
                              </w:rPr>
                              <w:t xml:space="preserve"> follow up with</w:t>
                            </w:r>
                            <w:r w:rsidR="00FF28FD" w:rsidRPr="009A29D1">
                              <w:rPr>
                                <w:rFonts w:ascii="Georgia" w:hAnsi="Georgia"/>
                                <w:b/>
                                <w:bCs/>
                                <w:color w:val="FF0000"/>
                                <w:sz w:val="28"/>
                                <w:szCs w:val="28"/>
                              </w:rPr>
                              <w:t xml:space="preserve"> the patient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036E3" id="Text Box 2" o:spid="_x0000_s1057" type="#_x0000_t202" style="position:absolute;margin-left:-34.7pt;margin-top:22.55pt;width:541.3pt;height:30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" fillcolor="white [3201]" strokecolor="red" strokeweight="1.75pt">
                <v:stroke linestyle="thinThick"/>
                <v:textbox>
                  <w:txbxContent>
                    <w:p w14:paraId="724D07BD" w14:textId="6EC7B556" w:rsidR="007846C4" w:rsidRPr="009A29D1" w:rsidRDefault="007E1AC0" w:rsidP="007E1AC0">
                      <w:pPr>
                        <w:pStyle w:val="NormalWeb"/>
                        <w:spacing w:line="360" w:lineRule="auto"/>
                        <w:rPr>
                          <w:rFonts w:ascii="Georgia" w:hAnsi="Georgia" w:cs="Calibri"/>
                          <w:b/>
                          <w:color w:val="FF0000"/>
                          <w:sz w:val="28"/>
                          <w:szCs w:val="28"/>
                        </w:rPr>
                      </w:pPr>
                      <w:r w:rsidRPr="009A29D1">
                        <w:rPr>
                          <w:rFonts w:ascii="Georgia" w:hAnsi="Georgia" w:cs="Calibri"/>
                          <w:b/>
                          <w:color w:val="FF0000"/>
                          <w:sz w:val="28"/>
                          <w:szCs w:val="28"/>
                        </w:rPr>
                        <w:t xml:space="preserve">1. </w:t>
                      </w:r>
                      <w:r w:rsidR="007846C4" w:rsidRPr="009A29D1">
                        <w:rPr>
                          <w:rFonts w:ascii="Georgia" w:hAnsi="Georgia" w:cs="Calibri"/>
                          <w:b/>
                          <w:color w:val="FF0000"/>
                          <w:sz w:val="28"/>
                          <w:szCs w:val="28"/>
                        </w:rPr>
                        <w:t>Identify eligible patient</w:t>
                      </w:r>
                      <w:r w:rsidR="003F3BCE">
                        <w:rPr>
                          <w:rFonts w:ascii="Georgia" w:hAnsi="Georgia" w:cs="Calibri"/>
                          <w:b/>
                          <w:color w:val="FF0000"/>
                          <w:sz w:val="28"/>
                          <w:szCs w:val="28"/>
                        </w:rPr>
                        <w:t xml:space="preserve"> (aged 18-65 </w:t>
                      </w:r>
                      <w:proofErr w:type="spellStart"/>
                      <w:r w:rsidR="003F3BCE">
                        <w:rPr>
                          <w:rFonts w:ascii="Georgia" w:hAnsi="Georgia" w:cs="Calibri"/>
                          <w:b/>
                          <w:color w:val="FF0000"/>
                          <w:sz w:val="28"/>
                          <w:szCs w:val="28"/>
                        </w:rPr>
                        <w:t>yrs</w:t>
                      </w:r>
                      <w:proofErr w:type="spellEnd"/>
                      <w:r w:rsidR="003F3BCE">
                        <w:rPr>
                          <w:rFonts w:ascii="Georgia" w:hAnsi="Georgia" w:cs="Calibri"/>
                          <w:b/>
                          <w:color w:val="FF0000"/>
                          <w:sz w:val="28"/>
                          <w:szCs w:val="28"/>
                        </w:rPr>
                        <w:t>, within 48 hrs of whiplash injury, pain score ≥5 / 10, non-pregnant, non-breastfeeding)</w:t>
                      </w:r>
                    </w:p>
                    <w:p w14:paraId="5658F1D3" w14:textId="71D66595" w:rsidR="007E1AC0" w:rsidRPr="009A29D1" w:rsidRDefault="007E1AC0" w:rsidP="007E1AC0">
                      <w:pPr>
                        <w:pStyle w:val="NormalWeb"/>
                        <w:spacing w:line="360" w:lineRule="auto"/>
                        <w:ind w:left="-66"/>
                        <w:rPr>
                          <w:rFonts w:ascii="Georgia" w:hAnsi="Georgia" w:cs="Calibri"/>
                          <w:b/>
                          <w:color w:val="FF0000"/>
                          <w:sz w:val="28"/>
                          <w:szCs w:val="28"/>
                        </w:rPr>
                      </w:pPr>
                      <w:r w:rsidRPr="009A29D1">
                        <w:rPr>
                          <w:rFonts w:ascii="Georgia" w:hAnsi="Georgia" w:cs="Calibri"/>
                          <w:b/>
                          <w:color w:val="FF0000"/>
                          <w:sz w:val="28"/>
                          <w:szCs w:val="28"/>
                        </w:rPr>
                        <w:t xml:space="preserve">2. </w:t>
                      </w:r>
                      <w:r w:rsidR="007846C4" w:rsidRPr="009A29D1">
                        <w:rPr>
                          <w:rFonts w:ascii="Georgia" w:hAnsi="Georgia" w:cs="Calibri"/>
                          <w:b/>
                          <w:color w:val="FF0000"/>
                          <w:sz w:val="28"/>
                          <w:szCs w:val="28"/>
                        </w:rPr>
                        <w:t>Contact research team</w:t>
                      </w:r>
                      <w:r w:rsidRPr="009A29D1">
                        <w:rPr>
                          <w:rFonts w:ascii="Georgia" w:hAnsi="Georgia" w:cs="Calibri"/>
                          <w:b/>
                          <w:color w:val="FF0000"/>
                          <w:sz w:val="28"/>
                          <w:szCs w:val="28"/>
                        </w:rPr>
                        <w:t>:</w:t>
                      </w:r>
                      <w:r w:rsidR="007846C4" w:rsidRPr="009A29D1">
                        <w:rPr>
                          <w:rFonts w:ascii="Georgia" w:hAnsi="Georgia" w:cs="Calibri"/>
                          <w:b/>
                          <w:color w:val="FF0000"/>
                          <w:sz w:val="28"/>
                          <w:szCs w:val="28"/>
                        </w:rPr>
                        <w:t xml:space="preserve"> </w:t>
                      </w:r>
                    </w:p>
                    <w:p w14:paraId="6E697FD2" w14:textId="7E5B6B84" w:rsidR="00FF28FD" w:rsidRPr="009A29D1" w:rsidRDefault="00BF42CF" w:rsidP="00FD1E22">
                      <w:pPr>
                        <w:pStyle w:val="NormalWeb"/>
                        <w:spacing w:line="360" w:lineRule="auto"/>
                        <w:rPr>
                          <w:rFonts w:ascii="Georgia" w:hAnsi="Georgia" w:cs="Calibri"/>
                          <w:b/>
                          <w:color w:val="FF0000"/>
                          <w:sz w:val="28"/>
                          <w:szCs w:val="28"/>
                        </w:rPr>
                      </w:pPr>
                      <w:r>
                        <w:rPr>
                          <w:rFonts w:ascii="Georgia" w:hAnsi="Georgia" w:cs="Calibri"/>
                          <w:b/>
                          <w:color w:val="FF0000"/>
                          <w:sz w:val="28"/>
                          <w:szCs w:val="28"/>
                        </w:rPr>
                        <w:t xml:space="preserve">Dr Scott Farrell 0400 550 548 </w:t>
                      </w:r>
                      <w:r w:rsidR="007E1AC0" w:rsidRPr="009A29D1">
                        <w:rPr>
                          <w:rFonts w:ascii="Georgia" w:hAnsi="Georgia" w:cs="Calibri"/>
                          <w:b/>
                          <w:color w:val="FF0000"/>
                          <w:sz w:val="28"/>
                          <w:szCs w:val="28"/>
                        </w:rPr>
                        <w:t>or</w:t>
                      </w:r>
                      <w:r w:rsidR="00CD2D94" w:rsidRPr="009A29D1">
                        <w:rPr>
                          <w:rFonts w:ascii="Georgia" w:hAnsi="Georgia" w:cs="Calibri"/>
                          <w:b/>
                          <w:color w:val="FF0000"/>
                          <w:sz w:val="28"/>
                          <w:szCs w:val="28"/>
                        </w:rPr>
                        <w:t xml:space="preserve"> </w:t>
                      </w:r>
                      <w:r w:rsidR="007E1AC0" w:rsidRPr="009A29D1">
                        <w:rPr>
                          <w:rFonts w:ascii="Georgia" w:hAnsi="Georgia" w:cs="Calibri"/>
                          <w:b/>
                          <w:color w:val="FF0000"/>
                          <w:sz w:val="28"/>
                          <w:szCs w:val="28"/>
                        </w:rPr>
                        <w:t>Dr</w:t>
                      </w:r>
                      <w:r w:rsidR="00CD2D94" w:rsidRPr="009A29D1">
                        <w:rPr>
                          <w:rFonts w:ascii="Georgia" w:hAnsi="Georgia" w:cs="Calibri"/>
                          <w:b/>
                          <w:color w:val="FF0000"/>
                          <w:sz w:val="28"/>
                          <w:szCs w:val="28"/>
                        </w:rPr>
                        <w:t xml:space="preserve"> </w:t>
                      </w:r>
                      <w:r w:rsidR="007E1AC0" w:rsidRPr="009A29D1">
                        <w:rPr>
                          <w:rFonts w:ascii="Georgia" w:hAnsi="Georgia" w:cs="Calibri"/>
                          <w:b/>
                          <w:color w:val="FF0000"/>
                          <w:sz w:val="28"/>
                          <w:szCs w:val="28"/>
                        </w:rPr>
                        <w:t>Jane Nikles 0408 599 033</w:t>
                      </w:r>
                      <w:r w:rsidR="00FD1E22" w:rsidRPr="009A29D1">
                        <w:rPr>
                          <w:rFonts w:ascii="Georgia" w:hAnsi="Georgia" w:cs="Calibri"/>
                          <w:b/>
                          <w:color w:val="FF0000"/>
                          <w:sz w:val="28"/>
                          <w:szCs w:val="28"/>
                        </w:rPr>
                        <w:t>, or</w:t>
                      </w:r>
                      <w:r w:rsidR="00FD1E22" w:rsidRPr="009A29D1">
                        <w:rPr>
                          <w:rFonts w:ascii="Georgia" w:hAnsi="Georgia" w:cs="Arial"/>
                          <w:color w:val="FF0000"/>
                          <w:kern w:val="24"/>
                          <w:sz w:val="28"/>
                          <w:szCs w:val="28"/>
                        </w:rPr>
                        <w:t xml:space="preserve"> </w:t>
                      </w:r>
                      <w:r>
                        <w:rPr>
                          <w:rFonts w:ascii="Georgia" w:hAnsi="Georgia" w:cs="Arial"/>
                          <w:color w:val="FF0000"/>
                          <w:kern w:val="24"/>
                          <w:sz w:val="28"/>
                          <w:szCs w:val="28"/>
                        </w:rPr>
                        <w:t xml:space="preserve">          </w:t>
                      </w:r>
                      <w:r w:rsidRPr="009A29D1">
                        <w:rPr>
                          <w:rFonts w:ascii="Georgia" w:hAnsi="Georgia" w:cs="Calibri"/>
                          <w:b/>
                          <w:color w:val="FF0000"/>
                          <w:sz w:val="28"/>
                          <w:szCs w:val="28"/>
                        </w:rPr>
                        <w:t xml:space="preserve">Dr Gerben Keijzers 0415 735 166, or </w:t>
                      </w:r>
                      <w:r w:rsidR="00FF28FD" w:rsidRPr="009A29D1">
                        <w:rPr>
                          <w:rFonts w:ascii="Georgia" w:hAnsi="Georgia" w:cs="Arial"/>
                          <w:b/>
                          <w:color w:val="FF0000"/>
                          <w:kern w:val="24"/>
                          <w:sz w:val="28"/>
                          <w:szCs w:val="28"/>
                        </w:rPr>
                        <w:t>Prof Michele Sterling</w:t>
                      </w:r>
                      <w:r w:rsidR="009A29D1">
                        <w:rPr>
                          <w:rFonts w:ascii="Georgia" w:hAnsi="Georgia" w:cs="Arial"/>
                          <w:b/>
                          <w:color w:val="FF0000"/>
                          <w:kern w:val="24"/>
                          <w:sz w:val="28"/>
                          <w:szCs w:val="28"/>
                        </w:rPr>
                        <w:t xml:space="preserve"> </w:t>
                      </w:r>
                      <w:r w:rsidR="00FF28FD" w:rsidRPr="009A29D1">
                        <w:rPr>
                          <w:rFonts w:ascii="Georgia" w:hAnsi="Georgia" w:cs="Arial"/>
                          <w:b/>
                          <w:color w:val="FF0000"/>
                          <w:kern w:val="24"/>
                          <w:sz w:val="28"/>
                          <w:szCs w:val="28"/>
                        </w:rPr>
                        <w:t>0488 196 862</w:t>
                      </w:r>
                    </w:p>
                    <w:p w14:paraId="71839322" w14:textId="2643AD7E" w:rsidR="007846C4" w:rsidRPr="009A29D1" w:rsidRDefault="007846C4" w:rsidP="007846C4">
                      <w:pPr>
                        <w:pStyle w:val="NormalWeb"/>
                        <w:ind w:firstLine="66"/>
                        <w:rPr>
                          <w:rFonts w:ascii="Georgia" w:hAnsi="Georgia" w:cs="Calibri"/>
                          <w:b/>
                          <w:color w:val="FF0000"/>
                          <w:sz w:val="28"/>
                          <w:szCs w:val="28"/>
                        </w:rPr>
                      </w:pPr>
                      <w:r w:rsidRPr="009A29D1">
                        <w:rPr>
                          <w:rFonts w:ascii="Georgia" w:hAnsi="Georgia" w:cs="Calibri"/>
                          <w:b/>
                          <w:color w:val="FF0000"/>
                          <w:sz w:val="28"/>
                          <w:szCs w:val="28"/>
                        </w:rPr>
                        <w:t xml:space="preserve">Based on their advice/time of day </w:t>
                      </w:r>
                      <w:proofErr w:type="spellStart"/>
                      <w:r w:rsidRPr="009A29D1">
                        <w:rPr>
                          <w:rFonts w:ascii="Georgia" w:hAnsi="Georgia" w:cs="Calibri"/>
                          <w:b/>
                          <w:color w:val="FF0000"/>
                          <w:sz w:val="28"/>
                          <w:szCs w:val="28"/>
                        </w:rPr>
                        <w:t>etc</w:t>
                      </w:r>
                      <w:proofErr w:type="spellEnd"/>
                      <w:r w:rsidRPr="009A29D1">
                        <w:rPr>
                          <w:rFonts w:ascii="Georgia" w:hAnsi="Georgia" w:cs="Calibri"/>
                          <w:b/>
                          <w:color w:val="FF0000"/>
                          <w:sz w:val="28"/>
                          <w:szCs w:val="28"/>
                        </w:rPr>
                        <w:t xml:space="preserve"> </w:t>
                      </w:r>
                      <w:r w:rsidR="00CC4A60" w:rsidRPr="009A29D1">
                        <w:rPr>
                          <w:rFonts w:ascii="Georgia" w:hAnsi="Georgia" w:cs="Calibri"/>
                          <w:b/>
                          <w:color w:val="FF0000"/>
                          <w:sz w:val="28"/>
                          <w:szCs w:val="28"/>
                        </w:rPr>
                        <w:sym w:font="Wingdings" w:char="F0E0"/>
                      </w:r>
                      <w:r w:rsidR="00CC4A60" w:rsidRPr="009A29D1">
                        <w:rPr>
                          <w:rFonts w:ascii="Georgia" w:hAnsi="Georgia" w:cs="Calibri"/>
                          <w:b/>
                          <w:color w:val="FF0000"/>
                          <w:sz w:val="28"/>
                          <w:szCs w:val="28"/>
                        </w:rPr>
                        <w:t xml:space="preserve"> </w:t>
                      </w:r>
                      <w:r w:rsidRPr="009A29D1">
                        <w:rPr>
                          <w:rFonts w:ascii="Georgia" w:hAnsi="Georgia" w:cs="Calibri"/>
                          <w:b/>
                          <w:color w:val="FF0000"/>
                          <w:sz w:val="28"/>
                          <w:szCs w:val="28"/>
                        </w:rPr>
                        <w:t xml:space="preserve">either </w:t>
                      </w:r>
                    </w:p>
                    <w:p w14:paraId="19258E38" w14:textId="1F8F2D56" w:rsidR="00BF42CF" w:rsidRDefault="003D3EDF" w:rsidP="007E1AC0">
                      <w:pPr>
                        <w:pStyle w:val="NormalWeb"/>
                        <w:rPr>
                          <w:rFonts w:ascii="Georgia" w:hAnsi="Georgia" w:cs="Calibri"/>
                          <w:b/>
                          <w:color w:val="FF0000"/>
                          <w:sz w:val="28"/>
                          <w:szCs w:val="28"/>
                        </w:rPr>
                      </w:pPr>
                      <w:r w:rsidRPr="009A29D1">
                        <w:rPr>
                          <w:rFonts w:ascii="Georgia" w:hAnsi="Georgia"/>
                          <w:b/>
                          <w:bCs/>
                          <w:color w:val="FF0000"/>
                          <w:sz w:val="28"/>
                          <w:szCs w:val="28"/>
                        </w:rPr>
                        <w:t>-</w:t>
                      </w:r>
                      <w:r w:rsidR="00062F49">
                        <w:rPr>
                          <w:rFonts w:ascii="Georgia" w:hAnsi="Georgia"/>
                          <w:b/>
                          <w:bCs/>
                          <w:color w:val="FF0000"/>
                          <w:sz w:val="28"/>
                          <w:szCs w:val="28"/>
                        </w:rPr>
                        <w:t xml:space="preserve"> </w:t>
                      </w:r>
                      <w:proofErr w:type="spellStart"/>
                      <w:r w:rsidR="00BF42CF">
                        <w:rPr>
                          <w:rFonts w:ascii="Georgia" w:hAnsi="Georgia"/>
                          <w:b/>
                          <w:bCs/>
                          <w:color w:val="FF0000"/>
                          <w:sz w:val="28"/>
                          <w:szCs w:val="28"/>
                        </w:rPr>
                        <w:t>i</w:t>
                      </w:r>
                      <w:proofErr w:type="spellEnd"/>
                      <w:r w:rsidR="00BF42CF">
                        <w:rPr>
                          <w:rFonts w:ascii="Georgia" w:hAnsi="Georgia"/>
                          <w:b/>
                          <w:bCs/>
                          <w:color w:val="FF0000"/>
                          <w:sz w:val="28"/>
                          <w:szCs w:val="28"/>
                        </w:rPr>
                        <w:t>)</w:t>
                      </w:r>
                      <w:r w:rsidRPr="009A29D1">
                        <w:rPr>
                          <w:rFonts w:ascii="Georgia" w:hAnsi="Georgia"/>
                          <w:b/>
                          <w:bCs/>
                          <w:color w:val="FF0000"/>
                          <w:sz w:val="28"/>
                          <w:szCs w:val="28"/>
                        </w:rPr>
                        <w:t xml:space="preserve"> </w:t>
                      </w:r>
                      <w:r w:rsidR="007846C4" w:rsidRPr="009A29D1">
                        <w:rPr>
                          <w:rFonts w:ascii="Georgia" w:hAnsi="Georgia"/>
                          <w:b/>
                          <w:bCs/>
                          <w:color w:val="FF0000"/>
                          <w:sz w:val="28"/>
                          <w:szCs w:val="28"/>
                        </w:rPr>
                        <w:t>Screen and consent the patient</w:t>
                      </w:r>
                      <w:r w:rsidR="007846C4" w:rsidRPr="009A29D1">
                        <w:rPr>
                          <w:rFonts w:ascii="Georgia" w:hAnsi="Georgia" w:cs="Calibri"/>
                          <w:b/>
                          <w:color w:val="FF0000"/>
                          <w:sz w:val="28"/>
                          <w:szCs w:val="28"/>
                        </w:rPr>
                        <w:t xml:space="preserve">, </w:t>
                      </w:r>
                    </w:p>
                    <w:p w14:paraId="5FB08579" w14:textId="349CE341" w:rsidR="007846C4" w:rsidRPr="00BF42CF" w:rsidRDefault="00BF42CF" w:rsidP="007E1AC0">
                      <w:pPr>
                        <w:pStyle w:val="NormalWeb"/>
                        <w:rPr>
                          <w:rFonts w:ascii="Georgia" w:hAnsi="Georgia" w:cs="Calibri"/>
                          <w:b/>
                          <w:i/>
                          <w:color w:val="FF0000"/>
                          <w:sz w:val="28"/>
                          <w:szCs w:val="28"/>
                        </w:rPr>
                      </w:pPr>
                      <w:r>
                        <w:rPr>
                          <w:rFonts w:ascii="Georgia" w:hAnsi="Georgia" w:cs="Calibri"/>
                          <w:b/>
                          <w:i/>
                          <w:color w:val="FF0000"/>
                          <w:sz w:val="28"/>
                          <w:szCs w:val="28"/>
                          <w:u w:val="single"/>
                        </w:rPr>
                        <w:t>OR</w:t>
                      </w:r>
                    </w:p>
                    <w:p w14:paraId="4C873ECA" w14:textId="33CE3879" w:rsidR="003E352C" w:rsidRPr="009A29D1" w:rsidRDefault="003D3EDF">
                      <w:pPr>
                        <w:rPr>
                          <w:b/>
                        </w:rPr>
                      </w:pPr>
                      <w:r w:rsidRPr="009A29D1">
                        <w:rPr>
                          <w:rFonts w:ascii="Georgia" w:hAnsi="Georgia" w:cs="Calibri"/>
                          <w:color w:val="FF0000"/>
                          <w:sz w:val="28"/>
                          <w:szCs w:val="28"/>
                        </w:rPr>
                        <w:t xml:space="preserve">- </w:t>
                      </w:r>
                      <w:r w:rsidR="00BF42CF" w:rsidRPr="00BF42CF">
                        <w:rPr>
                          <w:rFonts w:ascii="Georgia" w:hAnsi="Georgia" w:cs="Calibri"/>
                          <w:b/>
                          <w:color w:val="FF0000"/>
                          <w:sz w:val="28"/>
                          <w:szCs w:val="28"/>
                        </w:rPr>
                        <w:t xml:space="preserve">ii) </w:t>
                      </w:r>
                      <w:r w:rsidR="007846C4" w:rsidRPr="009A29D1">
                        <w:rPr>
                          <w:rFonts w:ascii="Georgia" w:hAnsi="Georgia" w:cs="Calibri"/>
                          <w:b/>
                          <w:color w:val="FF0000"/>
                          <w:sz w:val="28"/>
                          <w:szCs w:val="28"/>
                        </w:rPr>
                        <w:t>Complete permission to contact form</w:t>
                      </w:r>
                      <w:r w:rsidR="007846C4" w:rsidRPr="009A29D1">
                        <w:rPr>
                          <w:rFonts w:ascii="Georgia" w:hAnsi="Georgia"/>
                          <w:b/>
                          <w:color w:val="FF0000"/>
                          <w:sz w:val="28"/>
                          <w:szCs w:val="28"/>
                        </w:rPr>
                        <w:t xml:space="preserve"> </w:t>
                      </w:r>
                      <w:r w:rsidR="009A29D1" w:rsidRPr="009A29D1">
                        <w:rPr>
                          <w:rFonts w:ascii="Georgia" w:hAnsi="Georgia"/>
                          <w:b/>
                          <w:color w:val="FF0000"/>
                          <w:sz w:val="28"/>
                          <w:szCs w:val="28"/>
                        </w:rPr>
                        <w:t xml:space="preserve">so UQ </w:t>
                      </w:r>
                      <w:r w:rsidR="007E1AC0" w:rsidRPr="009A29D1">
                        <w:rPr>
                          <w:rFonts w:ascii="Georgia" w:hAnsi="Georgia"/>
                          <w:b/>
                          <w:color w:val="FF0000"/>
                          <w:sz w:val="28"/>
                          <w:szCs w:val="28"/>
                        </w:rPr>
                        <w:t xml:space="preserve">researchers </w:t>
                      </w:r>
                      <w:r w:rsidR="009A29D1" w:rsidRPr="009A29D1">
                        <w:rPr>
                          <w:rFonts w:ascii="Georgia" w:hAnsi="Georgia"/>
                          <w:b/>
                          <w:color w:val="FF0000"/>
                          <w:sz w:val="28"/>
                          <w:szCs w:val="28"/>
                        </w:rPr>
                        <w:t>can</w:t>
                      </w:r>
                      <w:r w:rsidR="007E1AC0" w:rsidRPr="009A29D1">
                        <w:rPr>
                          <w:rFonts w:ascii="Georgia" w:hAnsi="Georgia"/>
                          <w:b/>
                          <w:color w:val="FF0000"/>
                          <w:sz w:val="28"/>
                          <w:szCs w:val="28"/>
                        </w:rPr>
                        <w:t xml:space="preserve"> follow up with</w:t>
                      </w:r>
                      <w:r w:rsidR="00FF28FD" w:rsidRPr="009A29D1">
                        <w:rPr>
                          <w:rFonts w:ascii="Georgia" w:hAnsi="Georgia"/>
                          <w:b/>
                          <w:bCs/>
                          <w:color w:val="FF0000"/>
                          <w:sz w:val="28"/>
                          <w:szCs w:val="28"/>
                        </w:rPr>
                        <w:t xml:space="preserve"> the patient</w:t>
                      </w:r>
                    </w:p>
                  </w:txbxContent>
                </v:textbox>
                <w10:wrap type="tight"/>
              </v:shape>
            </w:pict>
          </mc:Fallback>
        </mc:AlternateContent>
      </w:r>
    </w:p>
    <w:p w14:paraId="0F81106C" w14:textId="77777777" w:rsidR="00CD2D94" w:rsidRDefault="00CD2D94" w:rsidP="00CD2D94">
      <w:pPr>
        <w:pStyle w:val="Heading2"/>
        <w:shd w:val="clear" w:color="auto" w:fill="FFFFFF"/>
        <w:spacing w:before="0" w:beforeAutospacing="0" w:after="75" w:afterAutospacing="0"/>
        <w:textAlignment w:val="baseline"/>
        <w:rPr>
          <w:rFonts w:ascii="Georgia" w:hAnsi="Georgia"/>
          <w:bCs w:val="0"/>
          <w:color w:val="7030A0"/>
          <w:sz w:val="32"/>
          <w:szCs w:val="32"/>
        </w:rPr>
      </w:pPr>
    </w:p>
    <w:p w14:paraId="6FAAA2F4" w14:textId="683895F6" w:rsidR="0003723D" w:rsidRPr="0073129F" w:rsidRDefault="007846C4" w:rsidP="00CD2D94">
      <w:pPr>
        <w:pStyle w:val="Heading2"/>
        <w:shd w:val="clear" w:color="auto" w:fill="FFFFFF"/>
        <w:spacing w:before="0" w:beforeAutospacing="0" w:after="75" w:afterAutospacing="0"/>
        <w:textAlignment w:val="baseline"/>
        <w:rPr>
          <w:rFonts w:ascii="Georgia" w:hAnsi="Georgia"/>
          <w:bCs w:val="0"/>
          <w:color w:val="7030A0"/>
          <w:sz w:val="32"/>
          <w:szCs w:val="32"/>
        </w:rPr>
      </w:pPr>
      <w:r>
        <w:rPr>
          <w:rFonts w:ascii="Georgia" w:hAnsi="Georgia"/>
          <w:bCs w:val="0"/>
          <w:color w:val="7030A0"/>
          <w:sz w:val="32"/>
          <w:szCs w:val="32"/>
        </w:rPr>
        <w:t>More detail on these t</w:t>
      </w:r>
      <w:r w:rsidR="0003723D" w:rsidRPr="0073129F">
        <w:rPr>
          <w:rFonts w:ascii="Georgia" w:hAnsi="Georgia"/>
          <w:bCs w:val="0"/>
          <w:color w:val="7030A0"/>
          <w:sz w:val="32"/>
          <w:szCs w:val="32"/>
        </w:rPr>
        <w:t xml:space="preserve">wo options: </w:t>
      </w:r>
    </w:p>
    <w:p w14:paraId="228C0FB2" w14:textId="64B69B68" w:rsidR="0003723D" w:rsidRPr="00FD1E22" w:rsidRDefault="00BF42CF" w:rsidP="00CD2D94">
      <w:pPr>
        <w:pStyle w:val="Heading2"/>
        <w:shd w:val="clear" w:color="auto" w:fill="FFFFFF"/>
        <w:spacing w:before="0" w:beforeAutospacing="0" w:after="75" w:afterAutospacing="0"/>
        <w:textAlignment w:val="baseline"/>
        <w:rPr>
          <w:rFonts w:ascii="Georgia" w:hAnsi="Georgia"/>
          <w:bCs w:val="0"/>
          <w:color w:val="FF0000"/>
          <w:sz w:val="32"/>
          <w:szCs w:val="32"/>
        </w:rPr>
      </w:pPr>
      <w:r>
        <w:rPr>
          <w:rFonts w:ascii="Georgia" w:hAnsi="Georgia"/>
          <w:bCs w:val="0"/>
          <w:color w:val="FF0000"/>
          <w:sz w:val="32"/>
          <w:szCs w:val="32"/>
        </w:rPr>
        <w:t>i</w:t>
      </w:r>
      <w:r w:rsidR="0003723D" w:rsidRPr="00FD1E22">
        <w:rPr>
          <w:rFonts w:ascii="Georgia" w:hAnsi="Georgia"/>
          <w:bCs w:val="0"/>
          <w:color w:val="FF0000"/>
          <w:sz w:val="32"/>
          <w:szCs w:val="32"/>
        </w:rPr>
        <w:t>. Screen and consent the patient yourself</w:t>
      </w:r>
    </w:p>
    <w:p w14:paraId="7AF60EBA" w14:textId="072935A6" w:rsidR="00153B25" w:rsidRDefault="00153B25" w:rsidP="00CD2D94">
      <w:pPr>
        <w:pStyle w:val="NormalWeb"/>
        <w:shd w:val="clear" w:color="auto" w:fill="FFFFFF"/>
        <w:spacing w:before="0" w:beforeAutospacing="0" w:after="0" w:afterAutospacing="0"/>
        <w:textAlignment w:val="baseline"/>
        <w:rPr>
          <w:rFonts w:ascii="Arial" w:hAnsi="Arial" w:cs="Arial"/>
          <w:color w:val="111111"/>
          <w:sz w:val="20"/>
          <w:szCs w:val="20"/>
        </w:rPr>
      </w:pPr>
    </w:p>
    <w:p w14:paraId="52FBCF63" w14:textId="72DF3BDF" w:rsidR="003D3EDF" w:rsidRDefault="003D3EDF" w:rsidP="00CD2D94">
      <w:pPr>
        <w:pStyle w:val="NormalWeb"/>
        <w:shd w:val="clear" w:color="auto" w:fill="FFFFFF"/>
        <w:spacing w:before="0" w:beforeAutospacing="0" w:after="0" w:afterAutospacing="0"/>
        <w:textAlignment w:val="baseline"/>
        <w:rPr>
          <w:rFonts w:ascii="Arial" w:hAnsi="Arial" w:cs="Arial"/>
          <w:color w:val="111111"/>
          <w:sz w:val="20"/>
          <w:szCs w:val="20"/>
        </w:rPr>
      </w:pPr>
      <w:r>
        <w:rPr>
          <w:rFonts w:ascii="Arial" w:hAnsi="Arial" w:cs="Arial"/>
          <w:color w:val="111111"/>
          <w:sz w:val="20"/>
          <w:szCs w:val="20"/>
        </w:rPr>
        <w:t>The documents required for screening and enrolling a patient, as well as the medication, can be found in the study kit bags in the ED drug room (near Minors at GCUH).</w:t>
      </w:r>
    </w:p>
    <w:p w14:paraId="3BD0A71F" w14:textId="77777777" w:rsidR="003D3EDF" w:rsidRDefault="003D3EDF" w:rsidP="00CD2D94">
      <w:pPr>
        <w:pStyle w:val="NormalWeb"/>
        <w:shd w:val="clear" w:color="auto" w:fill="FFFFFF"/>
        <w:spacing w:before="0" w:beforeAutospacing="0" w:after="0" w:afterAutospacing="0"/>
        <w:textAlignment w:val="baseline"/>
        <w:rPr>
          <w:rFonts w:ascii="Arial" w:hAnsi="Arial" w:cs="Arial"/>
          <w:color w:val="111111"/>
          <w:sz w:val="20"/>
          <w:szCs w:val="20"/>
        </w:rPr>
      </w:pPr>
    </w:p>
    <w:p w14:paraId="4C9FFE17" w14:textId="54EED76A" w:rsidR="00B46B72" w:rsidRPr="00CF4046" w:rsidRDefault="00CD2D94" w:rsidP="00FD1E22">
      <w:pPr>
        <w:pStyle w:val="Heading6"/>
        <w:shd w:val="clear" w:color="auto" w:fill="FFFFFF"/>
        <w:spacing w:before="0" w:after="75"/>
        <w:textAlignment w:val="baseline"/>
        <w:rPr>
          <w:rFonts w:ascii="Georgia" w:hAnsi="Georgia" w:cs="Times New Roman"/>
          <w:color w:val="7030A0"/>
          <w:sz w:val="24"/>
          <w:szCs w:val="24"/>
        </w:rPr>
      </w:pPr>
      <w:r>
        <w:rPr>
          <w:rFonts w:ascii="Georgia" w:hAnsi="Georgia"/>
          <w:color w:val="7030A0"/>
          <w:sz w:val="24"/>
          <w:szCs w:val="24"/>
        </w:rPr>
        <w:t xml:space="preserve">1. </w:t>
      </w:r>
      <w:r w:rsidR="00B46B72" w:rsidRPr="00CF4046">
        <w:rPr>
          <w:rFonts w:ascii="Georgia" w:hAnsi="Georgia"/>
          <w:color w:val="7030A0"/>
          <w:sz w:val="24"/>
          <w:szCs w:val="24"/>
        </w:rPr>
        <w:t>Pre-screening </w:t>
      </w:r>
    </w:p>
    <w:p w14:paraId="30E39066" w14:textId="0C6F05EE" w:rsidR="00B46B72" w:rsidRDefault="00B46B72" w:rsidP="00CD2D94">
      <w:pPr>
        <w:pStyle w:val="NormalWeb"/>
        <w:shd w:val="clear" w:color="auto" w:fill="FFFFFF"/>
        <w:spacing w:before="0" w:beforeAutospacing="0" w:after="0" w:afterAutospacing="0"/>
        <w:textAlignment w:val="baseline"/>
        <w:rPr>
          <w:rFonts w:ascii="Arial" w:hAnsi="Arial" w:cs="Arial"/>
          <w:color w:val="111111"/>
          <w:sz w:val="20"/>
          <w:szCs w:val="20"/>
        </w:rPr>
      </w:pPr>
      <w:r>
        <w:rPr>
          <w:rFonts w:ascii="Arial" w:hAnsi="Arial" w:cs="Arial"/>
          <w:color w:val="111111"/>
          <w:sz w:val="20"/>
          <w:szCs w:val="20"/>
        </w:rPr>
        <w:t xml:space="preserve">Check that there are no medical conditions or medications that would exclude the patient (refer to </w:t>
      </w:r>
      <w:r w:rsidRPr="009A29D1">
        <w:rPr>
          <w:rFonts w:ascii="Arial" w:hAnsi="Arial" w:cs="Arial"/>
          <w:color w:val="111111"/>
          <w:sz w:val="20"/>
          <w:szCs w:val="20"/>
          <w:u w:val="single"/>
        </w:rPr>
        <w:t xml:space="preserve">Study Information Leaflet for </w:t>
      </w:r>
      <w:r w:rsidR="00830198" w:rsidRPr="009A29D1">
        <w:rPr>
          <w:rFonts w:ascii="Arial" w:hAnsi="Arial" w:cs="Arial"/>
          <w:color w:val="111111"/>
          <w:sz w:val="20"/>
          <w:szCs w:val="20"/>
          <w:u w:val="single"/>
        </w:rPr>
        <w:t>D</w:t>
      </w:r>
      <w:r w:rsidRPr="009A29D1">
        <w:rPr>
          <w:rFonts w:ascii="Arial" w:hAnsi="Arial" w:cs="Arial"/>
          <w:color w:val="111111"/>
          <w:sz w:val="20"/>
          <w:szCs w:val="20"/>
          <w:u w:val="single"/>
        </w:rPr>
        <w:t>octors</w:t>
      </w:r>
      <w:r>
        <w:rPr>
          <w:rFonts w:ascii="Arial" w:hAnsi="Arial" w:cs="Arial"/>
          <w:color w:val="111111"/>
          <w:sz w:val="20"/>
          <w:szCs w:val="20"/>
        </w:rPr>
        <w:t>)</w:t>
      </w:r>
      <w:r w:rsidR="003D3EDF">
        <w:rPr>
          <w:rFonts w:ascii="Arial" w:hAnsi="Arial" w:cs="Arial"/>
          <w:color w:val="111111"/>
          <w:sz w:val="20"/>
          <w:szCs w:val="20"/>
        </w:rPr>
        <w:t xml:space="preserve">, including pregnancy and breastfeeding in </w:t>
      </w:r>
      <w:r w:rsidR="009A29D1">
        <w:rPr>
          <w:rFonts w:ascii="Arial" w:hAnsi="Arial" w:cs="Arial"/>
          <w:color w:val="111111"/>
          <w:sz w:val="20"/>
          <w:szCs w:val="20"/>
        </w:rPr>
        <w:t>women</w:t>
      </w:r>
      <w:r w:rsidR="003D3EDF">
        <w:rPr>
          <w:rFonts w:ascii="Arial" w:hAnsi="Arial" w:cs="Arial"/>
          <w:color w:val="111111"/>
          <w:sz w:val="20"/>
          <w:szCs w:val="20"/>
        </w:rPr>
        <w:t>, and depression.</w:t>
      </w:r>
    </w:p>
    <w:p w14:paraId="25275CF1" w14:textId="77777777" w:rsidR="001B3009" w:rsidRDefault="001B3009" w:rsidP="00CD2D94">
      <w:pPr>
        <w:pStyle w:val="Heading6"/>
        <w:shd w:val="clear" w:color="auto" w:fill="FFFFFF"/>
        <w:spacing w:before="0" w:after="75"/>
        <w:textAlignment w:val="baseline"/>
        <w:rPr>
          <w:rFonts w:ascii="Georgia" w:hAnsi="Georgia"/>
          <w:color w:val="C02424"/>
          <w:sz w:val="24"/>
          <w:szCs w:val="24"/>
        </w:rPr>
      </w:pPr>
    </w:p>
    <w:p w14:paraId="2717F484" w14:textId="6D159705" w:rsidR="003D3EDF" w:rsidRPr="00CF4046" w:rsidRDefault="00CD2D94" w:rsidP="00FD1E22">
      <w:pPr>
        <w:pStyle w:val="Heading6"/>
        <w:shd w:val="clear" w:color="auto" w:fill="FFFFFF"/>
        <w:spacing w:before="0" w:after="75"/>
        <w:textAlignment w:val="baseline"/>
        <w:rPr>
          <w:rFonts w:ascii="Georgia" w:hAnsi="Georgia" w:cs="Times New Roman"/>
          <w:color w:val="7030A0"/>
          <w:sz w:val="24"/>
          <w:szCs w:val="24"/>
        </w:rPr>
      </w:pPr>
      <w:r>
        <w:rPr>
          <w:rFonts w:ascii="Georgia" w:hAnsi="Georgia"/>
          <w:color w:val="7030A0"/>
          <w:sz w:val="24"/>
          <w:szCs w:val="24"/>
        </w:rPr>
        <w:t xml:space="preserve">2. </w:t>
      </w:r>
      <w:r w:rsidR="003D3EDF" w:rsidRPr="00CF4046">
        <w:rPr>
          <w:rFonts w:ascii="Georgia" w:hAnsi="Georgia"/>
          <w:color w:val="7030A0"/>
          <w:sz w:val="24"/>
          <w:szCs w:val="24"/>
        </w:rPr>
        <w:t>Obtain Informed Consent</w:t>
      </w:r>
    </w:p>
    <w:p w14:paraId="5D0C2C3D" w14:textId="7E560456" w:rsidR="003D3EDF" w:rsidRDefault="003D3EDF" w:rsidP="00CD2D94">
      <w:pPr>
        <w:pStyle w:val="NormalWeb"/>
        <w:shd w:val="clear" w:color="auto" w:fill="FFFFFF"/>
        <w:spacing w:before="0" w:beforeAutospacing="0" w:after="0" w:afterAutospacing="0"/>
        <w:textAlignment w:val="baseline"/>
        <w:rPr>
          <w:rFonts w:ascii="Arial" w:hAnsi="Arial" w:cs="Arial"/>
          <w:color w:val="111111"/>
          <w:sz w:val="20"/>
          <w:szCs w:val="20"/>
        </w:rPr>
      </w:pPr>
      <w:r>
        <w:rPr>
          <w:rFonts w:ascii="Arial" w:hAnsi="Arial" w:cs="Arial"/>
          <w:color w:val="111111"/>
          <w:sz w:val="20"/>
          <w:szCs w:val="20"/>
        </w:rPr>
        <w:t xml:space="preserve">Explain the trial to the patient, explain the risks and benefits, answer any questions, ask them to sign the consent form, and then countersign the consent form yourself. Keep this in the </w:t>
      </w:r>
      <w:r w:rsidR="00387FC1">
        <w:rPr>
          <w:rFonts w:ascii="Arial" w:hAnsi="Arial" w:cs="Arial"/>
          <w:color w:val="111111"/>
          <w:sz w:val="20"/>
          <w:szCs w:val="20"/>
        </w:rPr>
        <w:t>clipboard</w:t>
      </w:r>
      <w:r>
        <w:rPr>
          <w:rFonts w:ascii="Arial" w:hAnsi="Arial" w:cs="Arial"/>
          <w:color w:val="111111"/>
          <w:sz w:val="20"/>
          <w:szCs w:val="20"/>
        </w:rPr>
        <w:t xml:space="preserve"> in the study drawer in the drug room</w:t>
      </w:r>
      <w:r w:rsidR="00830198">
        <w:rPr>
          <w:rFonts w:ascii="Arial" w:hAnsi="Arial" w:cs="Arial"/>
          <w:color w:val="111111"/>
          <w:sz w:val="20"/>
          <w:szCs w:val="20"/>
        </w:rPr>
        <w:t xml:space="preserve"> (and make a copy to give to the patient for their reference)</w:t>
      </w:r>
      <w:r>
        <w:rPr>
          <w:rFonts w:ascii="Arial" w:hAnsi="Arial" w:cs="Arial"/>
          <w:color w:val="111111"/>
          <w:sz w:val="20"/>
          <w:szCs w:val="20"/>
        </w:rPr>
        <w:t>.</w:t>
      </w:r>
    </w:p>
    <w:p w14:paraId="370A1A85" w14:textId="77777777" w:rsidR="003D3EDF" w:rsidRDefault="003D3EDF" w:rsidP="00CD2D94">
      <w:pPr>
        <w:pStyle w:val="NormalWeb"/>
        <w:shd w:val="clear" w:color="auto" w:fill="FFFFFF"/>
        <w:spacing w:before="0" w:beforeAutospacing="0" w:after="0" w:afterAutospacing="0"/>
        <w:textAlignment w:val="baseline"/>
        <w:rPr>
          <w:rStyle w:val="Strong"/>
          <w:rFonts w:ascii="Arial" w:eastAsiaTheme="majorEastAsia" w:hAnsi="Arial" w:cs="Arial"/>
          <w:color w:val="111111"/>
          <w:sz w:val="20"/>
          <w:szCs w:val="20"/>
          <w:bdr w:val="none" w:sz="0" w:space="0" w:color="auto" w:frame="1"/>
        </w:rPr>
      </w:pPr>
    </w:p>
    <w:p w14:paraId="19A82B8C" w14:textId="77777777" w:rsidR="003D3EDF" w:rsidRDefault="003D3EDF" w:rsidP="00CD2D94">
      <w:pPr>
        <w:pStyle w:val="NormalWeb"/>
        <w:shd w:val="clear" w:color="auto" w:fill="FFFFFF"/>
        <w:spacing w:before="0" w:beforeAutospacing="0" w:after="0" w:afterAutospacing="0"/>
        <w:textAlignment w:val="baseline"/>
        <w:rPr>
          <w:rFonts w:ascii="Arial" w:hAnsi="Arial" w:cs="Arial"/>
          <w:color w:val="111111"/>
          <w:sz w:val="20"/>
          <w:szCs w:val="20"/>
        </w:rPr>
      </w:pPr>
      <w:r>
        <w:rPr>
          <w:rStyle w:val="Strong"/>
          <w:rFonts w:ascii="Arial" w:eastAsiaTheme="majorEastAsia" w:hAnsi="Arial" w:cs="Arial"/>
          <w:color w:val="111111"/>
          <w:sz w:val="20"/>
          <w:szCs w:val="20"/>
          <w:bdr w:val="none" w:sz="0" w:space="0" w:color="auto" w:frame="1"/>
        </w:rPr>
        <w:t>For further information about obtaining informed consent, see </w:t>
      </w:r>
    </w:p>
    <w:p w14:paraId="639B5B6B" w14:textId="3D8B605D" w:rsidR="003D3EDF" w:rsidRDefault="00544604" w:rsidP="00CD2D94">
      <w:pPr>
        <w:spacing w:after="0" w:line="240" w:lineRule="auto"/>
        <w:textAlignment w:val="baseline"/>
        <w:rPr>
          <w:rFonts w:ascii="Arial" w:hAnsi="Arial" w:cs="Arial"/>
          <w:color w:val="111111"/>
          <w:sz w:val="20"/>
          <w:szCs w:val="20"/>
        </w:rPr>
      </w:pPr>
      <w:hyperlink r:id="rId7" w:history="1">
        <w:r w:rsidR="003D3EDF" w:rsidRPr="0000764C">
          <w:rPr>
            <w:rStyle w:val="Hyperlink"/>
            <w:rFonts w:ascii="Arial" w:hAnsi="Arial" w:cs="Arial"/>
            <w:sz w:val="20"/>
            <w:szCs w:val="20"/>
          </w:rPr>
          <w:t>https://www.goldcoast.health.qld.gov.au/sites/default/files/Collecting%20Consent.pdf</w:t>
        </w:r>
      </w:hyperlink>
    </w:p>
    <w:p w14:paraId="25FD2F26" w14:textId="77777777" w:rsidR="003D3EDF" w:rsidRDefault="003D3EDF" w:rsidP="00CD2D94">
      <w:pPr>
        <w:spacing w:after="0" w:line="240" w:lineRule="auto"/>
        <w:textAlignment w:val="baseline"/>
        <w:rPr>
          <w:rFonts w:ascii="Arial" w:hAnsi="Arial" w:cs="Arial"/>
          <w:color w:val="111111"/>
          <w:sz w:val="20"/>
          <w:szCs w:val="20"/>
        </w:rPr>
      </w:pPr>
    </w:p>
    <w:p w14:paraId="722552C1" w14:textId="6295EACE" w:rsidR="00B46B72" w:rsidRPr="00CF4046" w:rsidRDefault="00CD2D94" w:rsidP="00FD1E22">
      <w:pPr>
        <w:pStyle w:val="Heading6"/>
        <w:shd w:val="clear" w:color="auto" w:fill="FFFFFF"/>
        <w:spacing w:before="0" w:after="75"/>
        <w:textAlignment w:val="baseline"/>
        <w:rPr>
          <w:rFonts w:ascii="Georgia" w:hAnsi="Georgia" w:cs="Times New Roman"/>
          <w:color w:val="7030A0"/>
          <w:sz w:val="24"/>
          <w:szCs w:val="24"/>
        </w:rPr>
      </w:pPr>
      <w:r>
        <w:rPr>
          <w:rFonts w:ascii="Georgia" w:hAnsi="Georgia"/>
          <w:color w:val="7030A0"/>
          <w:sz w:val="24"/>
          <w:szCs w:val="24"/>
        </w:rPr>
        <w:t xml:space="preserve">3. </w:t>
      </w:r>
      <w:r w:rsidR="00B46B72" w:rsidRPr="00CF4046">
        <w:rPr>
          <w:rFonts w:ascii="Georgia" w:hAnsi="Georgia"/>
          <w:color w:val="7030A0"/>
          <w:sz w:val="24"/>
          <w:szCs w:val="24"/>
        </w:rPr>
        <w:t>Screening</w:t>
      </w:r>
    </w:p>
    <w:p w14:paraId="7BB937B2" w14:textId="5E23EB7F" w:rsidR="0073129F" w:rsidRDefault="00B46B72" w:rsidP="00CD2D94">
      <w:pPr>
        <w:pStyle w:val="NormalWeb"/>
        <w:shd w:val="clear" w:color="auto" w:fill="FFFFFF"/>
        <w:spacing w:before="0" w:beforeAutospacing="0" w:after="0" w:afterAutospacing="0"/>
        <w:textAlignment w:val="baseline"/>
        <w:rPr>
          <w:rFonts w:ascii="Arial" w:hAnsi="Arial" w:cs="Arial"/>
          <w:color w:val="111111"/>
          <w:sz w:val="20"/>
          <w:szCs w:val="20"/>
        </w:rPr>
      </w:pPr>
      <w:r>
        <w:rPr>
          <w:rFonts w:ascii="Arial" w:hAnsi="Arial" w:cs="Arial"/>
          <w:color w:val="111111"/>
          <w:sz w:val="20"/>
          <w:szCs w:val="20"/>
        </w:rPr>
        <w:t xml:space="preserve">Fill in Screening Form </w:t>
      </w:r>
      <w:r w:rsidR="0003723D">
        <w:rPr>
          <w:rFonts w:ascii="Arial" w:hAnsi="Arial" w:cs="Arial"/>
          <w:color w:val="111111"/>
          <w:sz w:val="20"/>
          <w:szCs w:val="20"/>
        </w:rPr>
        <w:t>(Form A) and</w:t>
      </w:r>
      <w:r w:rsidR="003D3EDF">
        <w:rPr>
          <w:rFonts w:ascii="Arial" w:hAnsi="Arial" w:cs="Arial"/>
          <w:color w:val="111111"/>
          <w:sz w:val="20"/>
          <w:szCs w:val="20"/>
        </w:rPr>
        <w:t xml:space="preserve"> keep this in the </w:t>
      </w:r>
      <w:r w:rsidR="00387FC1">
        <w:rPr>
          <w:rFonts w:ascii="Arial" w:hAnsi="Arial" w:cs="Arial"/>
          <w:color w:val="111111"/>
          <w:sz w:val="20"/>
          <w:szCs w:val="20"/>
        </w:rPr>
        <w:t>clipboard</w:t>
      </w:r>
      <w:r w:rsidR="003D3EDF">
        <w:rPr>
          <w:rFonts w:ascii="Arial" w:hAnsi="Arial" w:cs="Arial"/>
          <w:color w:val="111111"/>
          <w:sz w:val="20"/>
          <w:szCs w:val="20"/>
        </w:rPr>
        <w:t xml:space="preserve"> in the study drawer in the drug room.</w:t>
      </w:r>
    </w:p>
    <w:p w14:paraId="4884C27B" w14:textId="230E5429" w:rsidR="0073129F" w:rsidRDefault="00B46B72" w:rsidP="00CD2D94">
      <w:pPr>
        <w:pStyle w:val="NormalWeb"/>
        <w:shd w:val="clear" w:color="auto" w:fill="FFFFFF"/>
        <w:spacing w:before="0" w:beforeAutospacing="0" w:after="0" w:afterAutospacing="0"/>
        <w:textAlignment w:val="baseline"/>
        <w:rPr>
          <w:rFonts w:ascii="Arial" w:hAnsi="Arial" w:cs="Arial"/>
          <w:color w:val="111111"/>
          <w:sz w:val="20"/>
          <w:szCs w:val="20"/>
        </w:rPr>
      </w:pPr>
      <w:r>
        <w:rPr>
          <w:rFonts w:ascii="Arial" w:hAnsi="Arial" w:cs="Arial"/>
          <w:color w:val="111111"/>
          <w:sz w:val="20"/>
          <w:szCs w:val="20"/>
        </w:rPr>
        <w:t>Eligible women of child bearing age will need to undergo a pregnancy test</w:t>
      </w:r>
      <w:r w:rsidR="00387FC1">
        <w:rPr>
          <w:rFonts w:ascii="Arial" w:hAnsi="Arial" w:cs="Arial"/>
          <w:color w:val="111111"/>
          <w:sz w:val="20"/>
          <w:szCs w:val="20"/>
        </w:rPr>
        <w:t xml:space="preserve"> (blood test)</w:t>
      </w:r>
      <w:r>
        <w:rPr>
          <w:rFonts w:ascii="Arial" w:hAnsi="Arial" w:cs="Arial"/>
          <w:color w:val="111111"/>
          <w:sz w:val="20"/>
          <w:szCs w:val="20"/>
        </w:rPr>
        <w:t xml:space="preserve"> and will not be able to proceed to the trial unless this is negative.</w:t>
      </w:r>
      <w:r w:rsidR="00387FC1">
        <w:rPr>
          <w:rFonts w:ascii="Arial" w:hAnsi="Arial" w:cs="Arial"/>
          <w:color w:val="111111"/>
          <w:sz w:val="20"/>
          <w:szCs w:val="20"/>
        </w:rPr>
        <w:t xml:space="preserve"> </w:t>
      </w:r>
      <w:r>
        <w:rPr>
          <w:rFonts w:ascii="Arial" w:hAnsi="Arial" w:cs="Arial"/>
          <w:color w:val="111111"/>
          <w:sz w:val="20"/>
          <w:szCs w:val="20"/>
        </w:rPr>
        <w:t>Patients who score 3 or more</w:t>
      </w:r>
      <w:r w:rsidR="00F95340">
        <w:rPr>
          <w:rFonts w:ascii="Arial" w:hAnsi="Arial" w:cs="Arial"/>
          <w:color w:val="111111"/>
          <w:sz w:val="20"/>
          <w:szCs w:val="20"/>
        </w:rPr>
        <w:t xml:space="preserve"> on the Patient Health Care-2 (</w:t>
      </w:r>
      <w:r>
        <w:rPr>
          <w:rFonts w:ascii="Arial" w:hAnsi="Arial" w:cs="Arial"/>
          <w:color w:val="111111"/>
          <w:sz w:val="20"/>
          <w:szCs w:val="20"/>
        </w:rPr>
        <w:t>2</w:t>
      </w:r>
      <w:r w:rsidR="00F95340">
        <w:rPr>
          <w:rFonts w:ascii="Arial" w:hAnsi="Arial" w:cs="Arial"/>
          <w:color w:val="111111"/>
          <w:sz w:val="20"/>
          <w:szCs w:val="20"/>
        </w:rPr>
        <w:t>-</w:t>
      </w:r>
      <w:r>
        <w:rPr>
          <w:rFonts w:ascii="Arial" w:hAnsi="Arial" w:cs="Arial"/>
          <w:color w:val="111111"/>
          <w:sz w:val="20"/>
          <w:szCs w:val="20"/>
        </w:rPr>
        <w:t xml:space="preserve">question screening questionnaire for depression located in the screening form), will not be eligible for the trial. </w:t>
      </w:r>
    </w:p>
    <w:p w14:paraId="60588A3B" w14:textId="77BF6762" w:rsidR="00CB2EB3" w:rsidRDefault="00B46B72" w:rsidP="00CD2D94">
      <w:pPr>
        <w:pStyle w:val="NormalWeb"/>
        <w:shd w:val="clear" w:color="auto" w:fill="FFFFFF"/>
        <w:spacing w:before="0" w:beforeAutospacing="0" w:after="0" w:afterAutospacing="0"/>
        <w:textAlignment w:val="baseline"/>
        <w:rPr>
          <w:rFonts w:ascii="Arial" w:hAnsi="Arial" w:cs="Arial"/>
          <w:color w:val="111111"/>
          <w:sz w:val="20"/>
          <w:szCs w:val="20"/>
        </w:rPr>
      </w:pPr>
      <w:r>
        <w:rPr>
          <w:rFonts w:ascii="Arial" w:hAnsi="Arial" w:cs="Arial"/>
          <w:color w:val="111111"/>
          <w:sz w:val="20"/>
          <w:szCs w:val="20"/>
        </w:rPr>
        <w:lastRenderedPageBreak/>
        <w:t xml:space="preserve">See addendum </w:t>
      </w:r>
      <w:r w:rsidRPr="00FD1E22">
        <w:rPr>
          <w:rFonts w:ascii="Arial" w:hAnsi="Arial" w:cs="Arial"/>
          <w:color w:val="111111"/>
          <w:sz w:val="20"/>
          <w:szCs w:val="20"/>
          <w:u w:val="single"/>
        </w:rPr>
        <w:t>in protocol</w:t>
      </w:r>
      <w:r>
        <w:rPr>
          <w:rFonts w:ascii="Arial" w:hAnsi="Arial" w:cs="Arial"/>
          <w:color w:val="111111"/>
          <w:sz w:val="20"/>
          <w:szCs w:val="20"/>
        </w:rPr>
        <w:t xml:space="preserve"> for further care for these patients.</w:t>
      </w:r>
    </w:p>
    <w:p w14:paraId="05CCBF8B" w14:textId="77777777" w:rsidR="001B3009" w:rsidRPr="00CF4046" w:rsidRDefault="001B3009" w:rsidP="00FD1E22">
      <w:pPr>
        <w:pStyle w:val="NormalWeb"/>
        <w:shd w:val="clear" w:color="auto" w:fill="FFFFFF"/>
        <w:spacing w:before="0" w:beforeAutospacing="0" w:after="0" w:afterAutospacing="0"/>
        <w:textAlignment w:val="baseline"/>
      </w:pPr>
    </w:p>
    <w:p w14:paraId="2C29CB7E" w14:textId="04EE072D" w:rsidR="00B46B72" w:rsidRPr="00CF4046" w:rsidRDefault="00CD2D94" w:rsidP="00FD1E22">
      <w:pPr>
        <w:pStyle w:val="Heading6"/>
        <w:shd w:val="clear" w:color="auto" w:fill="FFFFFF"/>
        <w:spacing w:before="0" w:after="75"/>
        <w:textAlignment w:val="baseline"/>
        <w:rPr>
          <w:rFonts w:ascii="Georgia" w:hAnsi="Georgia" w:cs="Times New Roman"/>
          <w:color w:val="7030A0"/>
          <w:sz w:val="24"/>
          <w:szCs w:val="24"/>
        </w:rPr>
      </w:pPr>
      <w:r>
        <w:rPr>
          <w:rFonts w:ascii="Georgia" w:hAnsi="Georgia"/>
          <w:color w:val="7030A0"/>
          <w:sz w:val="24"/>
          <w:szCs w:val="24"/>
        </w:rPr>
        <w:t xml:space="preserve">4. </w:t>
      </w:r>
      <w:r w:rsidR="00B46B72" w:rsidRPr="00CF4046">
        <w:rPr>
          <w:rFonts w:ascii="Georgia" w:hAnsi="Georgia"/>
          <w:color w:val="7030A0"/>
          <w:sz w:val="24"/>
          <w:szCs w:val="24"/>
        </w:rPr>
        <w:t>Writ</w:t>
      </w:r>
      <w:r w:rsidR="00153B25" w:rsidRPr="00CF4046">
        <w:rPr>
          <w:rFonts w:ascii="Georgia" w:hAnsi="Georgia"/>
          <w:color w:val="7030A0"/>
          <w:sz w:val="24"/>
          <w:szCs w:val="24"/>
        </w:rPr>
        <w:t>e</w:t>
      </w:r>
      <w:r w:rsidR="00B46B72" w:rsidRPr="00CF4046">
        <w:rPr>
          <w:rFonts w:ascii="Georgia" w:hAnsi="Georgia"/>
          <w:color w:val="7030A0"/>
          <w:sz w:val="24"/>
          <w:szCs w:val="24"/>
        </w:rPr>
        <w:t xml:space="preserve"> the </w:t>
      </w:r>
      <w:r w:rsidR="0073129F">
        <w:rPr>
          <w:rFonts w:ascii="Georgia" w:hAnsi="Georgia"/>
          <w:color w:val="7030A0"/>
          <w:sz w:val="24"/>
          <w:szCs w:val="24"/>
        </w:rPr>
        <w:t>s</w:t>
      </w:r>
      <w:r w:rsidR="00B46B72" w:rsidRPr="00CF4046">
        <w:rPr>
          <w:rFonts w:ascii="Georgia" w:hAnsi="Georgia"/>
          <w:color w:val="7030A0"/>
          <w:sz w:val="24"/>
          <w:szCs w:val="24"/>
        </w:rPr>
        <w:t>cript</w:t>
      </w:r>
    </w:p>
    <w:p w14:paraId="791E8A59" w14:textId="41BB0664" w:rsidR="00CF4046" w:rsidRDefault="00B46B72" w:rsidP="00CD2D94">
      <w:pPr>
        <w:pStyle w:val="NormalWeb"/>
        <w:shd w:val="clear" w:color="auto" w:fill="FFFFFF"/>
        <w:spacing w:before="0" w:beforeAutospacing="0" w:after="0" w:afterAutospacing="0"/>
        <w:textAlignment w:val="baseline"/>
        <w:rPr>
          <w:rFonts w:ascii="Arial" w:hAnsi="Arial" w:cs="Arial"/>
          <w:color w:val="111111"/>
          <w:sz w:val="20"/>
          <w:szCs w:val="20"/>
        </w:rPr>
      </w:pPr>
      <w:r>
        <w:rPr>
          <w:rFonts w:ascii="Arial" w:hAnsi="Arial" w:cs="Arial"/>
          <w:color w:val="111111"/>
          <w:sz w:val="20"/>
          <w:szCs w:val="20"/>
        </w:rPr>
        <w:t>Pregabalin/placebo 75 mg 1 capsule bd</w:t>
      </w:r>
      <w:r w:rsidR="0073129F">
        <w:rPr>
          <w:rFonts w:ascii="Arial" w:hAnsi="Arial" w:cs="Arial"/>
          <w:color w:val="111111"/>
          <w:sz w:val="20"/>
          <w:szCs w:val="20"/>
        </w:rPr>
        <w:t xml:space="preserve"> for 5 weeks </w:t>
      </w:r>
      <w:r>
        <w:rPr>
          <w:rFonts w:ascii="Arial" w:hAnsi="Arial" w:cs="Arial"/>
          <w:color w:val="111111"/>
          <w:sz w:val="20"/>
          <w:szCs w:val="20"/>
        </w:rPr>
        <w:t xml:space="preserve">using the usual QH script. Give the script to the treating nurse who will obtain </w:t>
      </w:r>
      <w:r w:rsidR="00CB2EB3">
        <w:rPr>
          <w:rFonts w:ascii="Arial" w:hAnsi="Arial" w:cs="Arial"/>
          <w:color w:val="111111"/>
          <w:sz w:val="20"/>
          <w:szCs w:val="20"/>
        </w:rPr>
        <w:t xml:space="preserve">a study medication and paperwork </w:t>
      </w:r>
      <w:r>
        <w:rPr>
          <w:rFonts w:ascii="Arial" w:hAnsi="Arial" w:cs="Arial"/>
          <w:color w:val="111111"/>
          <w:sz w:val="20"/>
          <w:szCs w:val="20"/>
        </w:rPr>
        <w:t>kit from the ED drug room.</w:t>
      </w:r>
    </w:p>
    <w:p w14:paraId="4BA6CE7F" w14:textId="77777777" w:rsidR="008F2281" w:rsidRDefault="008F2281" w:rsidP="00CD2D94">
      <w:pPr>
        <w:pStyle w:val="NormalWeb"/>
        <w:shd w:val="clear" w:color="auto" w:fill="FFFFFF"/>
        <w:spacing w:before="0" w:beforeAutospacing="0" w:after="0" w:afterAutospacing="0"/>
        <w:textAlignment w:val="baseline"/>
        <w:rPr>
          <w:rFonts w:ascii="Arial" w:hAnsi="Arial" w:cs="Arial"/>
          <w:color w:val="111111"/>
          <w:sz w:val="20"/>
          <w:szCs w:val="20"/>
        </w:rPr>
      </w:pPr>
    </w:p>
    <w:p w14:paraId="0F3EFEE9" w14:textId="1DEA96C5" w:rsidR="00CF4046" w:rsidRDefault="00B46B72" w:rsidP="00CD2D94">
      <w:pPr>
        <w:pStyle w:val="NormalWeb"/>
        <w:shd w:val="clear" w:color="auto" w:fill="FFFFFF"/>
        <w:spacing w:before="0" w:beforeAutospacing="0" w:after="0" w:afterAutospacing="0"/>
        <w:textAlignment w:val="baseline"/>
        <w:rPr>
          <w:rFonts w:ascii="Arial" w:hAnsi="Arial" w:cs="Arial"/>
          <w:color w:val="111111"/>
          <w:sz w:val="20"/>
          <w:szCs w:val="20"/>
        </w:rPr>
      </w:pPr>
      <w:r>
        <w:rPr>
          <w:rFonts w:ascii="Arial" w:hAnsi="Arial" w:cs="Arial"/>
          <w:color w:val="111111"/>
          <w:sz w:val="20"/>
          <w:szCs w:val="20"/>
        </w:rPr>
        <w:t>The nurse or doctor needs to</w:t>
      </w:r>
      <w:r w:rsidR="00CF4046">
        <w:rPr>
          <w:rFonts w:ascii="Arial" w:hAnsi="Arial" w:cs="Arial"/>
          <w:color w:val="111111"/>
          <w:sz w:val="20"/>
          <w:szCs w:val="20"/>
        </w:rPr>
        <w:t>:</w:t>
      </w:r>
    </w:p>
    <w:p w14:paraId="7AC1B2B2" w14:textId="36E03F01" w:rsidR="00CF4046" w:rsidRDefault="00B46B72" w:rsidP="00CD2D94">
      <w:pPr>
        <w:pStyle w:val="NormalWeb"/>
        <w:numPr>
          <w:ilvl w:val="0"/>
          <w:numId w:val="8"/>
        </w:numPr>
        <w:shd w:val="clear" w:color="auto" w:fill="FFFFFF"/>
        <w:spacing w:before="0" w:beforeAutospacing="0" w:after="0" w:afterAutospacing="0"/>
        <w:ind w:left="0" w:firstLine="0"/>
        <w:textAlignment w:val="baseline"/>
        <w:rPr>
          <w:rFonts w:ascii="Arial" w:hAnsi="Arial" w:cs="Arial"/>
          <w:color w:val="111111"/>
          <w:sz w:val="20"/>
          <w:szCs w:val="20"/>
        </w:rPr>
      </w:pPr>
      <w:r>
        <w:rPr>
          <w:rFonts w:ascii="Arial" w:hAnsi="Arial" w:cs="Arial"/>
          <w:color w:val="111111"/>
          <w:sz w:val="20"/>
          <w:szCs w:val="20"/>
        </w:rPr>
        <w:t>go through the medication instructions (dosing guidelines - found in the kit) and possible side effects with the patient (see Pregabalin prescribing information)</w:t>
      </w:r>
      <w:r w:rsidR="0003723D">
        <w:rPr>
          <w:rFonts w:ascii="Arial" w:hAnsi="Arial" w:cs="Arial"/>
          <w:color w:val="111111"/>
          <w:sz w:val="20"/>
          <w:szCs w:val="20"/>
        </w:rPr>
        <w:t xml:space="preserve"> </w:t>
      </w:r>
    </w:p>
    <w:p w14:paraId="53B4097A" w14:textId="0895D72B" w:rsidR="0003723D" w:rsidRDefault="0003723D" w:rsidP="00CD2D94">
      <w:pPr>
        <w:pStyle w:val="NormalWeb"/>
        <w:numPr>
          <w:ilvl w:val="0"/>
          <w:numId w:val="8"/>
        </w:numPr>
        <w:shd w:val="clear" w:color="auto" w:fill="FFFFFF"/>
        <w:spacing w:before="0" w:beforeAutospacing="0" w:after="0" w:afterAutospacing="0"/>
        <w:ind w:left="0" w:firstLine="0"/>
        <w:textAlignment w:val="baseline"/>
        <w:rPr>
          <w:rFonts w:ascii="Arial" w:hAnsi="Arial" w:cs="Arial"/>
          <w:color w:val="111111"/>
          <w:sz w:val="20"/>
          <w:szCs w:val="20"/>
        </w:rPr>
      </w:pPr>
      <w:r>
        <w:rPr>
          <w:rFonts w:ascii="Arial" w:hAnsi="Arial" w:cs="Arial"/>
          <w:color w:val="111111"/>
          <w:sz w:val="20"/>
          <w:szCs w:val="20"/>
        </w:rPr>
        <w:t xml:space="preserve">give </w:t>
      </w:r>
      <w:r w:rsidR="0073129F">
        <w:rPr>
          <w:rFonts w:ascii="Arial" w:hAnsi="Arial" w:cs="Arial"/>
          <w:color w:val="111111"/>
          <w:sz w:val="20"/>
          <w:szCs w:val="20"/>
        </w:rPr>
        <w:t xml:space="preserve">patient </w:t>
      </w:r>
      <w:r>
        <w:rPr>
          <w:rFonts w:ascii="Arial" w:hAnsi="Arial" w:cs="Arial"/>
          <w:color w:val="111111"/>
          <w:sz w:val="20"/>
          <w:szCs w:val="20"/>
        </w:rPr>
        <w:t>the bag containing all the study materials.</w:t>
      </w:r>
    </w:p>
    <w:p w14:paraId="456CB9CB" w14:textId="77777777" w:rsidR="00CF4046" w:rsidRDefault="00CF4046" w:rsidP="00CD2D94">
      <w:pPr>
        <w:pStyle w:val="NormalWeb"/>
        <w:shd w:val="clear" w:color="auto" w:fill="FFFFFF"/>
        <w:spacing w:before="0" w:beforeAutospacing="0" w:after="0" w:afterAutospacing="0"/>
        <w:textAlignment w:val="baseline"/>
        <w:rPr>
          <w:rFonts w:ascii="Arial" w:hAnsi="Arial" w:cs="Arial"/>
          <w:color w:val="111111"/>
          <w:sz w:val="20"/>
          <w:szCs w:val="20"/>
        </w:rPr>
      </w:pPr>
    </w:p>
    <w:p w14:paraId="50C5C6DA" w14:textId="3EF0F867" w:rsidR="0073129F" w:rsidRPr="0073129F" w:rsidRDefault="00B46B72" w:rsidP="00CD2D94">
      <w:pPr>
        <w:pStyle w:val="NormalWeb"/>
        <w:shd w:val="clear" w:color="auto" w:fill="FFFFFF"/>
        <w:spacing w:before="0" w:beforeAutospacing="0" w:after="0" w:afterAutospacing="0"/>
        <w:textAlignment w:val="baseline"/>
        <w:rPr>
          <w:rFonts w:ascii="Georgia" w:hAnsi="Georgia" w:cs="Arial"/>
          <w:color w:val="7030A0"/>
        </w:rPr>
      </w:pPr>
      <w:r>
        <w:rPr>
          <w:rFonts w:ascii="Arial" w:hAnsi="Arial" w:cs="Arial"/>
          <w:color w:val="111111"/>
          <w:sz w:val="20"/>
          <w:szCs w:val="20"/>
        </w:rPr>
        <w:t xml:space="preserve">The patient will then continue with usual care for whiplash injury. </w:t>
      </w:r>
    </w:p>
    <w:p w14:paraId="70B5735C" w14:textId="01E241DE" w:rsidR="00387FC1" w:rsidRDefault="00CD2D94" w:rsidP="00FD1E22">
      <w:pPr>
        <w:pStyle w:val="NormalWeb"/>
        <w:shd w:val="clear" w:color="auto" w:fill="FFFFFF"/>
        <w:spacing w:after="0"/>
        <w:textAlignment w:val="baseline"/>
        <w:rPr>
          <w:rFonts w:ascii="Georgia" w:hAnsi="Georgia" w:cs="Arial"/>
          <w:i/>
          <w:color w:val="7030A0"/>
        </w:rPr>
      </w:pPr>
      <w:r>
        <w:rPr>
          <w:rFonts w:ascii="Georgia" w:hAnsi="Georgia" w:cs="Arial"/>
          <w:i/>
          <w:color w:val="7030A0"/>
        </w:rPr>
        <w:t xml:space="preserve">5. </w:t>
      </w:r>
      <w:r w:rsidR="00387FC1" w:rsidRPr="00387FC1">
        <w:rPr>
          <w:rFonts w:ascii="Georgia" w:hAnsi="Georgia" w:cs="Arial"/>
          <w:i/>
          <w:color w:val="7030A0"/>
        </w:rPr>
        <w:t>Give patient</w:t>
      </w:r>
      <w:r w:rsidR="00387FC1">
        <w:rPr>
          <w:rFonts w:ascii="Georgia" w:hAnsi="Georgia" w:cs="Arial"/>
          <w:i/>
          <w:color w:val="7030A0"/>
        </w:rPr>
        <w:t xml:space="preserve"> bag containing</w:t>
      </w:r>
      <w:r w:rsidR="00387FC1" w:rsidRPr="00387FC1">
        <w:rPr>
          <w:rFonts w:ascii="Georgia" w:hAnsi="Georgia" w:cs="Arial"/>
          <w:i/>
          <w:color w:val="7030A0"/>
        </w:rPr>
        <w:t xml:space="preserve"> medication</w:t>
      </w:r>
      <w:r w:rsidR="00387FC1">
        <w:rPr>
          <w:rFonts w:ascii="Georgia" w:hAnsi="Georgia" w:cs="Arial"/>
          <w:i/>
          <w:color w:val="7030A0"/>
        </w:rPr>
        <w:t xml:space="preserve"> and paperwork</w:t>
      </w:r>
    </w:p>
    <w:p w14:paraId="446EF4B7" w14:textId="0B3C443D" w:rsidR="00387FC1" w:rsidRPr="0021135B" w:rsidRDefault="00387FC1" w:rsidP="00FD1E22">
      <w:pPr>
        <w:pStyle w:val="NormalWeb"/>
        <w:shd w:val="clear" w:color="auto" w:fill="FFFFFF"/>
        <w:spacing w:after="0"/>
        <w:textAlignment w:val="baseline"/>
        <w:rPr>
          <w:rFonts w:ascii="Georgia" w:hAnsi="Georgia" w:cs="Arial"/>
          <w:i/>
          <w:color w:val="7030A0"/>
        </w:rPr>
      </w:pPr>
      <w:r>
        <w:rPr>
          <w:rFonts w:ascii="Arial" w:hAnsi="Arial" w:cs="Arial"/>
          <w:sz w:val="20"/>
          <w:szCs w:val="20"/>
        </w:rPr>
        <w:t>Give the patient the bag with the medication kit</w:t>
      </w:r>
      <w:r w:rsidRPr="00FD1E22">
        <w:rPr>
          <w:rFonts w:ascii="Arial" w:hAnsi="Arial" w:cs="Arial"/>
          <w:sz w:val="20"/>
          <w:szCs w:val="20"/>
        </w:rPr>
        <w:t xml:space="preserve"> (pregabalin/placebo),</w:t>
      </w:r>
      <w:r>
        <w:rPr>
          <w:rFonts w:ascii="Arial" w:hAnsi="Arial" w:cs="Arial"/>
          <w:sz w:val="20"/>
          <w:szCs w:val="20"/>
        </w:rPr>
        <w:t xml:space="preserve"> sheet</w:t>
      </w:r>
      <w:r w:rsidRPr="00FD1E22">
        <w:rPr>
          <w:rFonts w:ascii="Arial" w:hAnsi="Arial" w:cs="Arial"/>
          <w:sz w:val="20"/>
          <w:szCs w:val="20"/>
        </w:rPr>
        <w:t xml:space="preserve"> dosage schedule (AM or PM start – remove the one which is not applicable),</w:t>
      </w:r>
      <w:r>
        <w:rPr>
          <w:rFonts w:ascii="Arial" w:hAnsi="Arial" w:cs="Arial"/>
          <w:sz w:val="20"/>
          <w:szCs w:val="20"/>
        </w:rPr>
        <w:t xml:space="preserve"> participant information sheet, baseline questionnaire (Form B),</w:t>
      </w:r>
      <w:r w:rsidRPr="00FD1E22">
        <w:rPr>
          <w:rFonts w:ascii="Arial" w:hAnsi="Arial" w:cs="Arial"/>
          <w:sz w:val="20"/>
          <w:szCs w:val="20"/>
        </w:rPr>
        <w:t xml:space="preserve"> symptom diary</w:t>
      </w:r>
      <w:r>
        <w:rPr>
          <w:rFonts w:ascii="Arial" w:hAnsi="Arial" w:cs="Arial"/>
          <w:sz w:val="20"/>
          <w:szCs w:val="20"/>
        </w:rPr>
        <w:t>, whiplash information booklet, return envelope</w:t>
      </w:r>
      <w:r w:rsidRPr="00FD1E22">
        <w:rPr>
          <w:rFonts w:ascii="Arial" w:hAnsi="Arial" w:cs="Arial"/>
          <w:sz w:val="20"/>
          <w:szCs w:val="20"/>
        </w:rPr>
        <w:t xml:space="preserve"> and safety c</w:t>
      </w:r>
      <w:r w:rsidRPr="0021135B">
        <w:rPr>
          <w:rFonts w:ascii="Arial" w:hAnsi="Arial" w:cs="Arial"/>
          <w:sz w:val="20"/>
          <w:szCs w:val="20"/>
        </w:rPr>
        <w:t>ard (all in medication kit bag).</w:t>
      </w:r>
    </w:p>
    <w:p w14:paraId="7D4EAE12" w14:textId="38C03DF5" w:rsidR="00394866" w:rsidRDefault="00CD2D94" w:rsidP="00FD1E22">
      <w:pPr>
        <w:pStyle w:val="NormalWeb"/>
        <w:shd w:val="clear" w:color="auto" w:fill="FFFFFF"/>
        <w:spacing w:after="0"/>
        <w:textAlignment w:val="baseline"/>
        <w:rPr>
          <w:rFonts w:ascii="Georgia" w:hAnsi="Georgia" w:cs="Arial"/>
          <w:i/>
          <w:color w:val="7030A0"/>
        </w:rPr>
      </w:pPr>
      <w:r>
        <w:rPr>
          <w:rFonts w:ascii="Georgia" w:hAnsi="Georgia" w:cs="Arial"/>
          <w:i/>
          <w:color w:val="7030A0"/>
        </w:rPr>
        <w:t xml:space="preserve">6. </w:t>
      </w:r>
      <w:r w:rsidR="00394866">
        <w:rPr>
          <w:rFonts w:ascii="Georgia" w:hAnsi="Georgia" w:cs="Arial"/>
          <w:i/>
          <w:color w:val="7030A0"/>
        </w:rPr>
        <w:t xml:space="preserve">Put completed paperwork into clipboard in </w:t>
      </w:r>
      <w:r w:rsidR="00394866" w:rsidRPr="00394866">
        <w:rPr>
          <w:rFonts w:ascii="Georgia" w:hAnsi="Georgia" w:cs="Arial"/>
          <w:i/>
          <w:color w:val="7030A0"/>
        </w:rPr>
        <w:t>clipboard in the study drawer in the drug room</w:t>
      </w:r>
    </w:p>
    <w:p w14:paraId="45544160" w14:textId="7B1FB63A" w:rsidR="00394866" w:rsidRPr="00FD1E22" w:rsidRDefault="00394866" w:rsidP="00FD1E22">
      <w:pPr>
        <w:pStyle w:val="NormalWeb"/>
        <w:shd w:val="clear" w:color="auto" w:fill="FFFFFF"/>
        <w:spacing w:after="0"/>
        <w:textAlignment w:val="baseline"/>
        <w:rPr>
          <w:rFonts w:ascii="Arial" w:hAnsi="Arial" w:cs="Arial"/>
          <w:sz w:val="20"/>
          <w:szCs w:val="20"/>
        </w:rPr>
      </w:pPr>
      <w:r w:rsidRPr="00FD1E22">
        <w:rPr>
          <w:rFonts w:ascii="Arial" w:hAnsi="Arial" w:cs="Arial"/>
          <w:sz w:val="20"/>
          <w:szCs w:val="20"/>
        </w:rPr>
        <w:t>Complete the drug accountability log (on clipboard), and put the log, script, Form A and consent form back into the trial medicine drawer (VERY IMPORTANT)</w:t>
      </w:r>
      <w:r>
        <w:rPr>
          <w:rFonts w:ascii="Arial" w:hAnsi="Arial" w:cs="Arial"/>
          <w:sz w:val="20"/>
          <w:szCs w:val="20"/>
        </w:rPr>
        <w:t>.</w:t>
      </w:r>
    </w:p>
    <w:p w14:paraId="38F927F9" w14:textId="06813A03" w:rsidR="00387FC1" w:rsidRDefault="00CD2D94" w:rsidP="00FD1E22">
      <w:pPr>
        <w:pStyle w:val="NormalWeb"/>
        <w:shd w:val="clear" w:color="auto" w:fill="FFFFFF"/>
        <w:spacing w:after="0"/>
        <w:textAlignment w:val="baseline"/>
        <w:rPr>
          <w:rFonts w:ascii="Georgia" w:hAnsi="Georgia" w:cs="Arial"/>
          <w:i/>
          <w:color w:val="7030A0"/>
        </w:rPr>
      </w:pPr>
      <w:r>
        <w:rPr>
          <w:rFonts w:ascii="Georgia" w:hAnsi="Georgia" w:cs="Arial"/>
          <w:i/>
          <w:color w:val="7030A0"/>
        </w:rPr>
        <w:t xml:space="preserve">7. </w:t>
      </w:r>
      <w:r w:rsidR="00387FC1" w:rsidRPr="00387FC1">
        <w:rPr>
          <w:rFonts w:ascii="Georgia" w:hAnsi="Georgia" w:cs="Arial"/>
          <w:i/>
          <w:color w:val="7030A0"/>
        </w:rPr>
        <w:t>Tell patient the research te</w:t>
      </w:r>
      <w:r w:rsidR="00CB2EB3">
        <w:rPr>
          <w:rFonts w:ascii="Georgia" w:hAnsi="Georgia" w:cs="Arial"/>
          <w:i/>
          <w:color w:val="7030A0"/>
        </w:rPr>
        <w:t>am will call them within 72 hrs</w:t>
      </w:r>
    </w:p>
    <w:p w14:paraId="4B38E58C" w14:textId="0E103F4E" w:rsidR="0073129F" w:rsidRPr="0073129F" w:rsidRDefault="00CD2D94" w:rsidP="00FD1E22">
      <w:pPr>
        <w:pStyle w:val="NormalWeb"/>
        <w:shd w:val="clear" w:color="auto" w:fill="FFFFFF"/>
        <w:spacing w:before="0" w:beforeAutospacing="0" w:after="0" w:afterAutospacing="0"/>
        <w:textAlignment w:val="baseline"/>
        <w:rPr>
          <w:rFonts w:ascii="Georgia" w:hAnsi="Georgia" w:cs="Arial"/>
          <w:i/>
          <w:color w:val="7030A0"/>
        </w:rPr>
      </w:pPr>
      <w:r>
        <w:rPr>
          <w:rFonts w:ascii="Georgia" w:hAnsi="Georgia" w:cs="Arial"/>
          <w:i/>
          <w:color w:val="7030A0"/>
        </w:rPr>
        <w:t xml:space="preserve">8. </w:t>
      </w:r>
      <w:r w:rsidR="0073129F" w:rsidRPr="0073129F">
        <w:rPr>
          <w:rFonts w:ascii="Georgia" w:hAnsi="Georgia" w:cs="Arial"/>
          <w:i/>
          <w:color w:val="7030A0"/>
        </w:rPr>
        <w:t>Notify research team</w:t>
      </w:r>
    </w:p>
    <w:p w14:paraId="414E6A9C" w14:textId="77777777" w:rsidR="0073129F" w:rsidRPr="0073129F" w:rsidRDefault="0073129F" w:rsidP="00CD2D94">
      <w:pPr>
        <w:pStyle w:val="NormalWeb"/>
        <w:shd w:val="clear" w:color="auto" w:fill="FFFFFF"/>
        <w:spacing w:before="0" w:beforeAutospacing="0" w:after="0" w:afterAutospacing="0"/>
        <w:textAlignment w:val="baseline"/>
        <w:rPr>
          <w:rFonts w:ascii="Georgia" w:hAnsi="Georgia" w:cs="Arial"/>
          <w:color w:val="7030A0"/>
        </w:rPr>
      </w:pPr>
    </w:p>
    <w:p w14:paraId="7FA7ACA4" w14:textId="3D766B99" w:rsidR="00387FC1" w:rsidRDefault="0073129F" w:rsidP="00CD2D94">
      <w:pPr>
        <w:pStyle w:val="NormalWeb"/>
        <w:shd w:val="clear" w:color="auto" w:fill="FFFFFF"/>
        <w:spacing w:before="0" w:beforeAutospacing="0" w:after="0" w:afterAutospacing="0"/>
        <w:textAlignment w:val="baseline"/>
        <w:rPr>
          <w:rFonts w:ascii="Arial" w:hAnsi="Arial" w:cs="Arial"/>
          <w:color w:val="FF0000"/>
          <w:kern w:val="24"/>
          <w:sz w:val="16"/>
          <w:szCs w:val="16"/>
        </w:rPr>
      </w:pPr>
      <w:r>
        <w:rPr>
          <w:rFonts w:ascii="Arial" w:hAnsi="Arial" w:cs="Arial"/>
          <w:color w:val="111111"/>
          <w:sz w:val="20"/>
          <w:szCs w:val="20"/>
        </w:rPr>
        <w:t>Provide the patient’s contact details to</w:t>
      </w:r>
      <w:r w:rsidR="008F2281">
        <w:rPr>
          <w:rFonts w:ascii="Arial" w:hAnsi="Arial" w:cs="Arial"/>
          <w:color w:val="111111"/>
          <w:sz w:val="20"/>
          <w:szCs w:val="20"/>
        </w:rPr>
        <w:t xml:space="preserve"> someone in</w:t>
      </w:r>
      <w:r>
        <w:rPr>
          <w:rFonts w:ascii="Arial" w:hAnsi="Arial" w:cs="Arial"/>
          <w:color w:val="111111"/>
          <w:sz w:val="20"/>
          <w:szCs w:val="20"/>
        </w:rPr>
        <w:t xml:space="preserve"> the trial research team so we can follow the patient up over the 5 weeks of the trial.</w:t>
      </w:r>
    </w:p>
    <w:p w14:paraId="702F7A7B" w14:textId="77777777" w:rsidR="00387FC1" w:rsidRPr="00FD1E22" w:rsidRDefault="00387FC1" w:rsidP="00CD2D94">
      <w:pPr>
        <w:pStyle w:val="NormalWeb"/>
        <w:shd w:val="clear" w:color="auto" w:fill="FFFFFF"/>
        <w:spacing w:before="0" w:beforeAutospacing="0" w:after="0" w:afterAutospacing="0"/>
        <w:textAlignment w:val="baseline"/>
        <w:rPr>
          <w:rFonts w:ascii="Arial" w:hAnsi="Arial" w:cs="Arial"/>
          <w:sz w:val="20"/>
          <w:szCs w:val="20"/>
        </w:rPr>
      </w:pPr>
    </w:p>
    <w:p w14:paraId="69A64B5B" w14:textId="71C1A81D" w:rsidR="00387FC1" w:rsidRPr="00FD1E22" w:rsidRDefault="00387FC1" w:rsidP="00FD1E22">
      <w:pPr>
        <w:pStyle w:val="NormalWeb"/>
        <w:shd w:val="clear" w:color="auto" w:fill="FFFFFF"/>
        <w:spacing w:before="0" w:beforeAutospacing="0" w:after="0" w:afterAutospacing="0"/>
        <w:textAlignment w:val="baseline"/>
        <w:rPr>
          <w:rFonts w:ascii="Arial" w:hAnsi="Arial" w:cs="Arial"/>
          <w:sz w:val="20"/>
          <w:szCs w:val="20"/>
        </w:rPr>
      </w:pPr>
      <w:r w:rsidRPr="00FD1E22">
        <w:rPr>
          <w:rFonts w:ascii="Arial" w:hAnsi="Arial" w:cs="Arial"/>
          <w:kern w:val="24"/>
          <w:sz w:val="20"/>
          <w:szCs w:val="20"/>
        </w:rPr>
        <w:t>Dr Scott Farrell</w:t>
      </w:r>
    </w:p>
    <w:p w14:paraId="1D0D9A38" w14:textId="77777777" w:rsidR="00387FC1" w:rsidRPr="00FD1E22" w:rsidRDefault="00387FC1" w:rsidP="00FD1E22">
      <w:pPr>
        <w:pStyle w:val="NormalWeb"/>
        <w:shd w:val="clear" w:color="auto" w:fill="FFFFFF"/>
        <w:spacing w:before="0" w:beforeAutospacing="0" w:after="0" w:afterAutospacing="0"/>
        <w:textAlignment w:val="baseline"/>
        <w:rPr>
          <w:rFonts w:ascii="Arial" w:hAnsi="Arial" w:cs="Arial"/>
          <w:sz w:val="20"/>
          <w:szCs w:val="20"/>
        </w:rPr>
      </w:pPr>
      <w:r w:rsidRPr="00FD1E22">
        <w:rPr>
          <w:rFonts w:ascii="Arial" w:hAnsi="Arial" w:cs="Arial"/>
          <w:kern w:val="24"/>
          <w:sz w:val="20"/>
          <w:szCs w:val="20"/>
        </w:rPr>
        <w:t>M: 0400 550 548</w:t>
      </w:r>
    </w:p>
    <w:p w14:paraId="59A86CE2" w14:textId="77777777" w:rsidR="00387FC1" w:rsidRPr="00FD1E22" w:rsidRDefault="00387FC1" w:rsidP="00FD1E22">
      <w:pPr>
        <w:pStyle w:val="NormalWeb"/>
        <w:shd w:val="clear" w:color="auto" w:fill="FFFFFF"/>
        <w:spacing w:before="0" w:beforeAutospacing="0" w:after="0" w:afterAutospacing="0"/>
        <w:textAlignment w:val="baseline"/>
        <w:rPr>
          <w:rFonts w:ascii="Arial" w:hAnsi="Arial" w:cs="Arial"/>
          <w:sz w:val="20"/>
          <w:szCs w:val="20"/>
        </w:rPr>
      </w:pPr>
      <w:r w:rsidRPr="00FD1E22">
        <w:rPr>
          <w:rFonts w:ascii="Arial" w:hAnsi="Arial" w:cs="Arial"/>
          <w:kern w:val="24"/>
          <w:sz w:val="20"/>
          <w:szCs w:val="20"/>
        </w:rPr>
        <w:t xml:space="preserve">E: </w:t>
      </w:r>
      <w:hyperlink r:id="rId8" w:history="1">
        <w:r w:rsidRPr="00FD1E22">
          <w:rPr>
            <w:rStyle w:val="Hyperlink"/>
            <w:rFonts w:ascii="Arial" w:hAnsi="Arial" w:cs="Arial"/>
            <w:color w:val="auto"/>
            <w:kern w:val="24"/>
            <w:sz w:val="20"/>
            <w:szCs w:val="20"/>
            <w:u w:val="none"/>
          </w:rPr>
          <w:t>scott.farrell@uq.edu.au</w:t>
        </w:r>
      </w:hyperlink>
    </w:p>
    <w:p w14:paraId="1FBC4001" w14:textId="77777777" w:rsidR="00387FC1" w:rsidRPr="00FD1E22" w:rsidRDefault="00387FC1" w:rsidP="00FD1E22">
      <w:pPr>
        <w:pStyle w:val="NormalWeb"/>
        <w:shd w:val="clear" w:color="auto" w:fill="FFFFFF"/>
        <w:spacing w:before="0" w:beforeAutospacing="0" w:after="0" w:afterAutospacing="0"/>
        <w:textAlignment w:val="baseline"/>
        <w:rPr>
          <w:rFonts w:ascii="Arial" w:hAnsi="Arial" w:cs="Arial"/>
          <w:kern w:val="24"/>
          <w:sz w:val="20"/>
          <w:szCs w:val="20"/>
        </w:rPr>
      </w:pPr>
    </w:p>
    <w:p w14:paraId="372C4D8E" w14:textId="104C0411" w:rsidR="00387FC1" w:rsidRPr="00FD1E22" w:rsidRDefault="00CD2D94" w:rsidP="00FD1E22">
      <w:pPr>
        <w:pStyle w:val="NormalWeb"/>
        <w:shd w:val="clear" w:color="auto" w:fill="FFFFFF"/>
        <w:spacing w:before="0" w:beforeAutospacing="0" w:after="0" w:afterAutospacing="0"/>
        <w:textAlignment w:val="baseline"/>
        <w:rPr>
          <w:rFonts w:ascii="Arial" w:hAnsi="Arial" w:cs="Arial"/>
          <w:sz w:val="20"/>
          <w:szCs w:val="20"/>
        </w:rPr>
      </w:pPr>
      <w:r>
        <w:rPr>
          <w:rFonts w:ascii="Arial" w:hAnsi="Arial" w:cs="Arial"/>
          <w:kern w:val="24"/>
          <w:sz w:val="20"/>
          <w:szCs w:val="20"/>
        </w:rPr>
        <w:t>Dr</w:t>
      </w:r>
      <w:r w:rsidR="00387FC1" w:rsidRPr="00FD1E22">
        <w:rPr>
          <w:rFonts w:ascii="Arial" w:hAnsi="Arial" w:cs="Arial"/>
          <w:kern w:val="24"/>
          <w:sz w:val="20"/>
          <w:szCs w:val="20"/>
        </w:rPr>
        <w:t xml:space="preserve"> Jane Nikles</w:t>
      </w:r>
    </w:p>
    <w:p w14:paraId="7F4AF0B6" w14:textId="77777777" w:rsidR="00387FC1" w:rsidRPr="00FD1E22" w:rsidRDefault="00387FC1" w:rsidP="00FD1E22">
      <w:pPr>
        <w:pStyle w:val="NormalWeb"/>
        <w:shd w:val="clear" w:color="auto" w:fill="FFFFFF"/>
        <w:spacing w:before="0" w:beforeAutospacing="0" w:after="0" w:afterAutospacing="0"/>
        <w:textAlignment w:val="baseline"/>
        <w:rPr>
          <w:rFonts w:ascii="Arial" w:hAnsi="Arial" w:cs="Arial"/>
          <w:sz w:val="20"/>
          <w:szCs w:val="20"/>
        </w:rPr>
      </w:pPr>
      <w:r w:rsidRPr="00FD1E22">
        <w:rPr>
          <w:rFonts w:ascii="Arial" w:hAnsi="Arial" w:cs="Arial"/>
          <w:kern w:val="24"/>
          <w:sz w:val="20"/>
          <w:szCs w:val="20"/>
        </w:rPr>
        <w:t>M: 0408 599 033</w:t>
      </w:r>
    </w:p>
    <w:p w14:paraId="662835BB" w14:textId="77777777" w:rsidR="00387FC1" w:rsidRPr="00FD1E22" w:rsidRDefault="00387FC1" w:rsidP="00FD1E22">
      <w:pPr>
        <w:pStyle w:val="NormalWeb"/>
        <w:shd w:val="clear" w:color="auto" w:fill="FFFFFF"/>
        <w:spacing w:before="0" w:beforeAutospacing="0" w:after="0" w:afterAutospacing="0"/>
        <w:textAlignment w:val="baseline"/>
        <w:rPr>
          <w:rFonts w:ascii="Arial" w:hAnsi="Arial" w:cs="Arial"/>
          <w:sz w:val="20"/>
          <w:szCs w:val="20"/>
        </w:rPr>
      </w:pPr>
      <w:r w:rsidRPr="00FD1E22">
        <w:rPr>
          <w:rFonts w:ascii="Arial" w:hAnsi="Arial" w:cs="Arial"/>
          <w:kern w:val="24"/>
          <w:sz w:val="20"/>
          <w:szCs w:val="20"/>
        </w:rPr>
        <w:t xml:space="preserve">E: </w:t>
      </w:r>
      <w:hyperlink r:id="rId9" w:history="1">
        <w:r w:rsidRPr="00FD1E22">
          <w:rPr>
            <w:rStyle w:val="Hyperlink"/>
            <w:rFonts w:ascii="Arial" w:hAnsi="Arial" w:cs="Arial"/>
            <w:color w:val="auto"/>
            <w:sz w:val="20"/>
            <w:szCs w:val="20"/>
            <w:u w:val="none"/>
          </w:rPr>
          <w:t>uqjnikle@uq.edu.au</w:t>
        </w:r>
      </w:hyperlink>
    </w:p>
    <w:p w14:paraId="48A880A5" w14:textId="77777777" w:rsidR="00387FC1" w:rsidRPr="00FD1E22" w:rsidRDefault="00387FC1" w:rsidP="00FD1E22">
      <w:pPr>
        <w:pStyle w:val="NormalWeb"/>
        <w:shd w:val="clear" w:color="auto" w:fill="FFFFFF"/>
        <w:spacing w:before="0" w:beforeAutospacing="0" w:after="0" w:afterAutospacing="0"/>
        <w:textAlignment w:val="baseline"/>
        <w:rPr>
          <w:rFonts w:ascii="Arial" w:hAnsi="Arial" w:cs="Arial"/>
          <w:kern w:val="24"/>
          <w:sz w:val="20"/>
          <w:szCs w:val="20"/>
        </w:rPr>
      </w:pPr>
    </w:p>
    <w:p w14:paraId="0D77AC1A" w14:textId="2022347D" w:rsidR="00387FC1" w:rsidRPr="00FD1E22" w:rsidRDefault="00CD2D94" w:rsidP="00FD1E22">
      <w:pPr>
        <w:pStyle w:val="NormalWeb"/>
        <w:shd w:val="clear" w:color="auto" w:fill="FFFFFF"/>
        <w:spacing w:before="0" w:beforeAutospacing="0" w:after="0" w:afterAutospacing="0"/>
        <w:textAlignment w:val="baseline"/>
        <w:rPr>
          <w:rFonts w:ascii="Arial" w:hAnsi="Arial" w:cs="Arial"/>
          <w:sz w:val="20"/>
          <w:szCs w:val="20"/>
        </w:rPr>
      </w:pPr>
      <w:r>
        <w:rPr>
          <w:rFonts w:ascii="Arial" w:hAnsi="Arial" w:cs="Arial"/>
          <w:kern w:val="24"/>
          <w:sz w:val="20"/>
          <w:szCs w:val="20"/>
        </w:rPr>
        <w:t>Dr</w:t>
      </w:r>
      <w:r w:rsidR="00387FC1" w:rsidRPr="00FD1E22">
        <w:rPr>
          <w:rFonts w:ascii="Arial" w:hAnsi="Arial" w:cs="Arial"/>
          <w:kern w:val="24"/>
          <w:sz w:val="20"/>
          <w:szCs w:val="20"/>
        </w:rPr>
        <w:t xml:space="preserve"> Gerben Keijzers</w:t>
      </w:r>
    </w:p>
    <w:p w14:paraId="69F4DF8E" w14:textId="77777777" w:rsidR="00387FC1" w:rsidRPr="00FD1E22" w:rsidRDefault="00387FC1" w:rsidP="00FD1E22">
      <w:pPr>
        <w:pStyle w:val="NormalWeb"/>
        <w:shd w:val="clear" w:color="auto" w:fill="FFFFFF"/>
        <w:spacing w:before="0" w:beforeAutospacing="0" w:after="0" w:afterAutospacing="0"/>
        <w:textAlignment w:val="baseline"/>
        <w:rPr>
          <w:rFonts w:ascii="Arial" w:hAnsi="Arial" w:cs="Arial"/>
          <w:sz w:val="20"/>
          <w:szCs w:val="20"/>
        </w:rPr>
      </w:pPr>
      <w:r w:rsidRPr="00FD1E22">
        <w:rPr>
          <w:rFonts w:ascii="Arial" w:hAnsi="Arial" w:cs="Arial"/>
          <w:kern w:val="24"/>
          <w:sz w:val="20"/>
          <w:szCs w:val="20"/>
        </w:rPr>
        <w:t xml:space="preserve">M: </w:t>
      </w:r>
      <w:r w:rsidRPr="00FD1E22">
        <w:rPr>
          <w:rFonts w:ascii="Arial" w:hAnsi="Arial" w:cs="Arial"/>
          <w:sz w:val="20"/>
          <w:szCs w:val="20"/>
        </w:rPr>
        <w:t>0415735166</w:t>
      </w:r>
    </w:p>
    <w:p w14:paraId="55450270" w14:textId="77777777" w:rsidR="00387FC1" w:rsidRPr="00FD1E22" w:rsidRDefault="00387FC1" w:rsidP="00FD1E22">
      <w:pPr>
        <w:pStyle w:val="NormalWeb"/>
        <w:shd w:val="clear" w:color="auto" w:fill="FFFFFF"/>
        <w:spacing w:before="0" w:beforeAutospacing="0" w:after="0" w:afterAutospacing="0"/>
        <w:textAlignment w:val="baseline"/>
        <w:rPr>
          <w:rFonts w:ascii="Arial" w:hAnsi="Arial" w:cs="Arial"/>
          <w:sz w:val="20"/>
          <w:szCs w:val="20"/>
        </w:rPr>
      </w:pPr>
      <w:r w:rsidRPr="00FD1E22">
        <w:rPr>
          <w:rFonts w:ascii="Arial" w:hAnsi="Arial" w:cs="Arial"/>
          <w:kern w:val="24"/>
          <w:sz w:val="20"/>
          <w:szCs w:val="20"/>
        </w:rPr>
        <w:t xml:space="preserve">E: </w:t>
      </w:r>
      <w:hyperlink r:id="rId10" w:history="1">
        <w:r w:rsidRPr="00FD1E22">
          <w:rPr>
            <w:rStyle w:val="Hyperlink"/>
            <w:rFonts w:ascii="Arial" w:hAnsi="Arial" w:cs="Arial"/>
            <w:color w:val="auto"/>
            <w:kern w:val="24"/>
            <w:sz w:val="20"/>
            <w:szCs w:val="20"/>
            <w:u w:val="none"/>
          </w:rPr>
          <w:t>gerben.keijzers@health.qld.gov.au</w:t>
        </w:r>
      </w:hyperlink>
      <w:r w:rsidRPr="00FD1E22">
        <w:rPr>
          <w:rFonts w:ascii="Arial" w:hAnsi="Arial" w:cs="Arial"/>
          <w:kern w:val="24"/>
          <w:sz w:val="20"/>
          <w:szCs w:val="20"/>
        </w:rPr>
        <w:t xml:space="preserve">  </w:t>
      </w:r>
    </w:p>
    <w:p w14:paraId="4CB6D084" w14:textId="77777777" w:rsidR="00387FC1" w:rsidRPr="00FD1E22" w:rsidRDefault="00387FC1" w:rsidP="00FD1E22">
      <w:pPr>
        <w:pStyle w:val="NormalWeb"/>
        <w:shd w:val="clear" w:color="auto" w:fill="FFFFFF"/>
        <w:spacing w:before="0" w:beforeAutospacing="0" w:after="0" w:afterAutospacing="0"/>
        <w:textAlignment w:val="baseline"/>
        <w:rPr>
          <w:rFonts w:ascii="Arial" w:hAnsi="Arial" w:cs="Arial"/>
          <w:kern w:val="24"/>
          <w:sz w:val="20"/>
          <w:szCs w:val="20"/>
        </w:rPr>
      </w:pPr>
    </w:p>
    <w:p w14:paraId="5D4D9526" w14:textId="59F17233" w:rsidR="00387FC1" w:rsidRPr="00FD1E22" w:rsidRDefault="00CD2D94" w:rsidP="00FD1E22">
      <w:pPr>
        <w:pStyle w:val="NormalWeb"/>
        <w:shd w:val="clear" w:color="auto" w:fill="FFFFFF"/>
        <w:spacing w:before="0" w:beforeAutospacing="0" w:after="0" w:afterAutospacing="0"/>
        <w:textAlignment w:val="baseline"/>
        <w:rPr>
          <w:rFonts w:ascii="Arial" w:hAnsi="Arial" w:cs="Arial"/>
          <w:sz w:val="20"/>
          <w:szCs w:val="20"/>
        </w:rPr>
      </w:pPr>
      <w:r>
        <w:rPr>
          <w:rFonts w:ascii="Arial" w:hAnsi="Arial" w:cs="Arial"/>
          <w:kern w:val="24"/>
          <w:sz w:val="20"/>
          <w:szCs w:val="20"/>
        </w:rPr>
        <w:t>Prof.</w:t>
      </w:r>
      <w:r w:rsidR="00387FC1" w:rsidRPr="00FD1E22">
        <w:rPr>
          <w:rFonts w:ascii="Arial" w:hAnsi="Arial" w:cs="Arial"/>
          <w:kern w:val="24"/>
          <w:sz w:val="20"/>
          <w:szCs w:val="20"/>
        </w:rPr>
        <w:t xml:space="preserve"> Michele Sterling</w:t>
      </w:r>
    </w:p>
    <w:p w14:paraId="43D6A94A" w14:textId="77777777" w:rsidR="00387FC1" w:rsidRPr="00FD1E22" w:rsidRDefault="00387FC1" w:rsidP="00FD1E22">
      <w:pPr>
        <w:pStyle w:val="NormalWeb"/>
        <w:shd w:val="clear" w:color="auto" w:fill="FFFFFF"/>
        <w:spacing w:before="0" w:beforeAutospacing="0" w:after="0" w:afterAutospacing="0"/>
        <w:textAlignment w:val="baseline"/>
        <w:rPr>
          <w:rFonts w:ascii="Arial" w:hAnsi="Arial" w:cs="Arial"/>
          <w:sz w:val="20"/>
          <w:szCs w:val="20"/>
        </w:rPr>
      </w:pPr>
      <w:r w:rsidRPr="00FD1E22">
        <w:rPr>
          <w:rFonts w:ascii="Arial" w:hAnsi="Arial" w:cs="Arial"/>
          <w:kern w:val="24"/>
          <w:sz w:val="20"/>
          <w:szCs w:val="20"/>
        </w:rPr>
        <w:t>M: 0488 196 862</w:t>
      </w:r>
    </w:p>
    <w:p w14:paraId="79BF80DC" w14:textId="0A0D85E7" w:rsidR="00387FC1" w:rsidRPr="00FD1E22" w:rsidRDefault="00387FC1" w:rsidP="00FD1E22">
      <w:pPr>
        <w:pStyle w:val="NormalWeb"/>
        <w:shd w:val="clear" w:color="auto" w:fill="FFFFFF"/>
        <w:spacing w:before="0" w:beforeAutospacing="0" w:after="0" w:afterAutospacing="0"/>
        <w:textAlignment w:val="baseline"/>
        <w:rPr>
          <w:rFonts w:ascii="Arial" w:hAnsi="Arial" w:cs="Arial"/>
          <w:sz w:val="20"/>
          <w:szCs w:val="20"/>
        </w:rPr>
      </w:pPr>
      <w:r w:rsidRPr="00FD1E22">
        <w:rPr>
          <w:rFonts w:ascii="Arial" w:hAnsi="Arial" w:cs="Arial"/>
          <w:kern w:val="24"/>
          <w:sz w:val="20"/>
          <w:szCs w:val="20"/>
        </w:rPr>
        <w:t xml:space="preserve">E: </w:t>
      </w:r>
      <w:hyperlink r:id="rId11" w:history="1">
        <w:r w:rsidRPr="00FD1E22">
          <w:rPr>
            <w:rStyle w:val="Hyperlink"/>
            <w:rFonts w:ascii="Arial" w:hAnsi="Arial" w:cs="Arial"/>
            <w:color w:val="auto"/>
            <w:sz w:val="20"/>
            <w:szCs w:val="20"/>
            <w:u w:val="none"/>
          </w:rPr>
          <w:t>m.sterling@uq.edu.au</w:t>
        </w:r>
      </w:hyperlink>
    </w:p>
    <w:p w14:paraId="4180CBC5" w14:textId="6C8058A9" w:rsidR="00CF4046" w:rsidRDefault="00CF4046" w:rsidP="00CD2D94">
      <w:pPr>
        <w:pStyle w:val="NormalWeb"/>
        <w:shd w:val="clear" w:color="auto" w:fill="FFFFFF"/>
        <w:spacing w:before="0" w:beforeAutospacing="0" w:after="0" w:afterAutospacing="0"/>
        <w:textAlignment w:val="baseline"/>
        <w:rPr>
          <w:rFonts w:ascii="Arial" w:hAnsi="Arial" w:cs="Arial"/>
          <w:color w:val="111111"/>
          <w:sz w:val="20"/>
          <w:szCs w:val="20"/>
        </w:rPr>
      </w:pPr>
    </w:p>
    <w:p w14:paraId="12D6332C" w14:textId="2FA78538" w:rsidR="00CF4046" w:rsidRPr="00BF42CF" w:rsidRDefault="00CF4046" w:rsidP="00CD2D94">
      <w:pPr>
        <w:pStyle w:val="NormalWeb"/>
        <w:shd w:val="clear" w:color="auto" w:fill="FFFFFF"/>
        <w:spacing w:before="0" w:beforeAutospacing="0" w:after="0" w:afterAutospacing="0"/>
        <w:textAlignment w:val="baseline"/>
        <w:rPr>
          <w:rFonts w:ascii="Georgia" w:hAnsi="Georgia" w:cs="Arial"/>
          <w:b/>
          <w:i/>
          <w:color w:val="7030A0"/>
          <w:sz w:val="36"/>
          <w:szCs w:val="36"/>
          <w:u w:val="single"/>
        </w:rPr>
      </w:pPr>
      <w:r w:rsidRPr="00BF42CF">
        <w:rPr>
          <w:rFonts w:ascii="Georgia" w:hAnsi="Georgia" w:cs="Arial"/>
          <w:b/>
          <w:i/>
          <w:color w:val="7030A0"/>
          <w:sz w:val="36"/>
          <w:szCs w:val="36"/>
          <w:u w:val="single"/>
        </w:rPr>
        <w:t>OR</w:t>
      </w:r>
    </w:p>
    <w:p w14:paraId="3543DC6D" w14:textId="5F9E0126" w:rsidR="0003723D" w:rsidRPr="00CF4046" w:rsidRDefault="0003723D" w:rsidP="00CD2D94">
      <w:pPr>
        <w:pStyle w:val="NormalWeb"/>
        <w:shd w:val="clear" w:color="auto" w:fill="FFFFFF"/>
        <w:spacing w:before="0" w:beforeAutospacing="0" w:after="0" w:afterAutospacing="0"/>
        <w:textAlignment w:val="baseline"/>
        <w:rPr>
          <w:rFonts w:ascii="Arial" w:hAnsi="Arial" w:cs="Arial"/>
          <w:color w:val="7030A0"/>
          <w:sz w:val="20"/>
          <w:szCs w:val="20"/>
        </w:rPr>
      </w:pPr>
    </w:p>
    <w:p w14:paraId="7F326E7A" w14:textId="6231A098" w:rsidR="007846C4" w:rsidRPr="007846C4" w:rsidRDefault="00BF42CF" w:rsidP="00FD1E22">
      <w:pPr>
        <w:pStyle w:val="Heading2"/>
        <w:shd w:val="clear" w:color="auto" w:fill="FFFFFF"/>
        <w:spacing w:before="0" w:beforeAutospacing="0" w:after="75" w:afterAutospacing="0"/>
        <w:textAlignment w:val="baseline"/>
        <w:rPr>
          <w:rFonts w:ascii="Georgia" w:hAnsi="Georgia"/>
          <w:bCs w:val="0"/>
          <w:color w:val="FF0000"/>
          <w:sz w:val="32"/>
          <w:szCs w:val="32"/>
        </w:rPr>
      </w:pPr>
      <w:r>
        <w:rPr>
          <w:rFonts w:ascii="Georgia" w:hAnsi="Georgia" w:cs="Calibri"/>
          <w:color w:val="FF0000"/>
          <w:sz w:val="32"/>
          <w:szCs w:val="32"/>
        </w:rPr>
        <w:t>ii</w:t>
      </w:r>
      <w:r w:rsidR="005971FE">
        <w:rPr>
          <w:rFonts w:ascii="Georgia" w:hAnsi="Georgia" w:cs="Calibri"/>
          <w:color w:val="FF0000"/>
          <w:sz w:val="32"/>
          <w:szCs w:val="32"/>
        </w:rPr>
        <w:t xml:space="preserve">. </w:t>
      </w:r>
      <w:r w:rsidR="007846C4">
        <w:rPr>
          <w:rFonts w:ascii="Georgia" w:hAnsi="Georgia" w:cs="Calibri"/>
          <w:color w:val="FF0000"/>
          <w:sz w:val="32"/>
          <w:szCs w:val="32"/>
        </w:rPr>
        <w:t>C</w:t>
      </w:r>
      <w:r w:rsidR="007846C4" w:rsidRPr="007846C4">
        <w:rPr>
          <w:rFonts w:ascii="Georgia" w:hAnsi="Georgia" w:cs="Calibri"/>
          <w:color w:val="FF0000"/>
          <w:sz w:val="32"/>
          <w:szCs w:val="32"/>
        </w:rPr>
        <w:t xml:space="preserve">omplete </w:t>
      </w:r>
      <w:r w:rsidR="005971FE">
        <w:rPr>
          <w:rFonts w:ascii="Georgia" w:hAnsi="Georgia" w:cs="Calibri"/>
          <w:color w:val="FF0000"/>
          <w:sz w:val="32"/>
          <w:szCs w:val="32"/>
        </w:rPr>
        <w:t>P</w:t>
      </w:r>
      <w:r w:rsidR="007846C4" w:rsidRPr="007846C4">
        <w:rPr>
          <w:rFonts w:ascii="Georgia" w:hAnsi="Georgia" w:cs="Calibri"/>
          <w:color w:val="FF0000"/>
          <w:sz w:val="32"/>
          <w:szCs w:val="32"/>
        </w:rPr>
        <w:t xml:space="preserve">ermission to </w:t>
      </w:r>
      <w:r w:rsidR="005971FE">
        <w:rPr>
          <w:rFonts w:ascii="Georgia" w:hAnsi="Georgia" w:cs="Calibri"/>
          <w:color w:val="FF0000"/>
          <w:sz w:val="32"/>
          <w:szCs w:val="32"/>
        </w:rPr>
        <w:t>C</w:t>
      </w:r>
      <w:r w:rsidR="007846C4" w:rsidRPr="007846C4">
        <w:rPr>
          <w:rFonts w:ascii="Georgia" w:hAnsi="Georgia" w:cs="Calibri"/>
          <w:color w:val="FF0000"/>
          <w:sz w:val="32"/>
          <w:szCs w:val="32"/>
        </w:rPr>
        <w:t>ontact form</w:t>
      </w:r>
      <w:r w:rsidR="007846C4" w:rsidRPr="007846C4">
        <w:rPr>
          <w:rFonts w:ascii="Georgia" w:hAnsi="Georgia"/>
          <w:bCs w:val="0"/>
          <w:color w:val="FF0000"/>
          <w:sz w:val="32"/>
          <w:szCs w:val="32"/>
        </w:rPr>
        <w:t xml:space="preserve"> </w:t>
      </w:r>
    </w:p>
    <w:p w14:paraId="7C1A9B38" w14:textId="48BC2F34" w:rsidR="005971FE" w:rsidRPr="00FD1E22" w:rsidRDefault="005971FE" w:rsidP="00FD1E22">
      <w:pPr>
        <w:pStyle w:val="NormalWeb"/>
        <w:shd w:val="clear" w:color="auto" w:fill="FFFFFF"/>
        <w:spacing w:before="0" w:beforeAutospacing="0" w:after="0" w:afterAutospacing="0"/>
        <w:textAlignment w:val="baseline"/>
        <w:rPr>
          <w:rFonts w:ascii="Georgia" w:hAnsi="Georgia" w:cs="Arial"/>
          <w:i/>
          <w:color w:val="7030A0"/>
          <w:szCs w:val="28"/>
        </w:rPr>
      </w:pPr>
      <w:r w:rsidRPr="00FD1E22">
        <w:rPr>
          <w:rFonts w:ascii="Georgia" w:hAnsi="Georgia" w:cs="Arial"/>
          <w:i/>
          <w:color w:val="7030A0"/>
          <w:szCs w:val="28"/>
        </w:rPr>
        <w:t xml:space="preserve">1. </w:t>
      </w:r>
      <w:r w:rsidR="00CE05E1" w:rsidRPr="00FD1E22">
        <w:rPr>
          <w:rFonts w:ascii="Georgia" w:hAnsi="Georgia" w:cs="Arial"/>
          <w:i/>
          <w:color w:val="7030A0"/>
          <w:szCs w:val="28"/>
        </w:rPr>
        <w:t xml:space="preserve">Briefly explain trial and explain that the UQ research team can contact the patient to provide further detail </w:t>
      </w:r>
    </w:p>
    <w:p w14:paraId="217C8F74" w14:textId="77777777" w:rsidR="00CF4046" w:rsidRPr="00FD1E22" w:rsidRDefault="00CF4046" w:rsidP="00CD2D94">
      <w:pPr>
        <w:pStyle w:val="NormalWeb"/>
        <w:shd w:val="clear" w:color="auto" w:fill="FFFFFF"/>
        <w:spacing w:before="0" w:beforeAutospacing="0" w:after="0" w:afterAutospacing="0"/>
        <w:textAlignment w:val="baseline"/>
        <w:rPr>
          <w:rFonts w:ascii="Georgia" w:hAnsi="Georgia" w:cs="Arial"/>
          <w:i/>
          <w:color w:val="7030A0"/>
          <w:szCs w:val="28"/>
        </w:rPr>
      </w:pPr>
    </w:p>
    <w:p w14:paraId="563C01BE" w14:textId="0C41A00D" w:rsidR="005971FE" w:rsidRPr="00FD1E22" w:rsidRDefault="005971FE" w:rsidP="00FD1E22">
      <w:pPr>
        <w:pStyle w:val="NormalWeb"/>
        <w:shd w:val="clear" w:color="auto" w:fill="FFFFFF"/>
        <w:spacing w:before="0" w:beforeAutospacing="0" w:after="0" w:afterAutospacing="0"/>
        <w:textAlignment w:val="baseline"/>
        <w:rPr>
          <w:rFonts w:ascii="Georgia" w:hAnsi="Georgia" w:cs="Arial"/>
          <w:i/>
          <w:color w:val="7030A0"/>
          <w:szCs w:val="28"/>
          <w:highlight w:val="yellow"/>
        </w:rPr>
      </w:pPr>
      <w:r w:rsidRPr="00FD1E22">
        <w:rPr>
          <w:rFonts w:ascii="Georgia" w:hAnsi="Georgia" w:cs="Arial"/>
          <w:i/>
          <w:color w:val="7030A0"/>
          <w:szCs w:val="28"/>
        </w:rPr>
        <w:t xml:space="preserve">2. </w:t>
      </w:r>
      <w:r w:rsidR="0003723D" w:rsidRPr="00FD1E22">
        <w:rPr>
          <w:rFonts w:ascii="Georgia" w:hAnsi="Georgia" w:cs="Arial"/>
          <w:i/>
          <w:color w:val="7030A0"/>
          <w:szCs w:val="28"/>
        </w:rPr>
        <w:t xml:space="preserve">Ask patient to sign </w:t>
      </w:r>
      <w:r w:rsidRPr="00FD1E22">
        <w:rPr>
          <w:rFonts w:ascii="Georgia" w:hAnsi="Georgia" w:cs="Arial"/>
          <w:i/>
          <w:color w:val="7030A0"/>
          <w:szCs w:val="28"/>
        </w:rPr>
        <w:t>P</w:t>
      </w:r>
      <w:r w:rsidR="0003723D" w:rsidRPr="00FD1E22">
        <w:rPr>
          <w:rFonts w:ascii="Georgia" w:hAnsi="Georgia" w:cs="Arial"/>
          <w:i/>
          <w:color w:val="7030A0"/>
          <w:szCs w:val="28"/>
        </w:rPr>
        <w:t xml:space="preserve">ermission to </w:t>
      </w:r>
      <w:r w:rsidRPr="00FD1E22">
        <w:rPr>
          <w:rFonts w:ascii="Georgia" w:hAnsi="Georgia" w:cs="Arial"/>
          <w:i/>
          <w:color w:val="7030A0"/>
          <w:szCs w:val="28"/>
        </w:rPr>
        <w:t>C</w:t>
      </w:r>
      <w:r w:rsidR="0003723D" w:rsidRPr="00FD1E22">
        <w:rPr>
          <w:rFonts w:ascii="Georgia" w:hAnsi="Georgia" w:cs="Arial"/>
          <w:i/>
          <w:color w:val="7030A0"/>
          <w:szCs w:val="28"/>
        </w:rPr>
        <w:t xml:space="preserve">ontact form located in </w:t>
      </w:r>
      <w:r w:rsidR="008F2281" w:rsidRPr="00FD1E22">
        <w:rPr>
          <w:rFonts w:ascii="Georgia" w:hAnsi="Georgia" w:cs="Arial"/>
          <w:i/>
          <w:color w:val="7030A0"/>
          <w:szCs w:val="28"/>
        </w:rPr>
        <w:t>the study drawer in ED drug room (near Minors at GCUH), Resus, Acute &amp; SSU</w:t>
      </w:r>
      <w:r w:rsidR="008F2281" w:rsidRPr="00FD1E22" w:rsidDel="008F2281">
        <w:rPr>
          <w:rFonts w:ascii="Georgia" w:hAnsi="Georgia" w:cs="Arial"/>
          <w:i/>
          <w:color w:val="7030A0"/>
          <w:szCs w:val="28"/>
          <w:highlight w:val="yellow"/>
        </w:rPr>
        <w:t xml:space="preserve"> </w:t>
      </w:r>
    </w:p>
    <w:p w14:paraId="25A5637C" w14:textId="77777777" w:rsidR="005971FE" w:rsidRPr="00FD1E22" w:rsidRDefault="005971FE" w:rsidP="00FD1E22">
      <w:pPr>
        <w:pStyle w:val="NormalWeb"/>
        <w:shd w:val="clear" w:color="auto" w:fill="FFFFFF"/>
        <w:spacing w:before="0" w:beforeAutospacing="0" w:after="0" w:afterAutospacing="0"/>
        <w:textAlignment w:val="baseline"/>
        <w:rPr>
          <w:rFonts w:ascii="Georgia" w:hAnsi="Georgia" w:cs="Arial"/>
          <w:i/>
          <w:color w:val="7030A0"/>
          <w:szCs w:val="28"/>
          <w:highlight w:val="yellow"/>
        </w:rPr>
      </w:pPr>
    </w:p>
    <w:p w14:paraId="6FF5E336" w14:textId="7DE58CC6" w:rsidR="005971FE" w:rsidRPr="00FD1E22" w:rsidRDefault="005971FE" w:rsidP="00FD1E22">
      <w:pPr>
        <w:pStyle w:val="NormalWeb"/>
        <w:shd w:val="clear" w:color="auto" w:fill="FFFFFF"/>
        <w:spacing w:before="0" w:beforeAutospacing="0" w:after="0" w:afterAutospacing="0"/>
        <w:textAlignment w:val="baseline"/>
        <w:rPr>
          <w:rFonts w:ascii="Georgia" w:hAnsi="Georgia" w:cs="Arial"/>
          <w:i/>
          <w:color w:val="7030A0"/>
          <w:szCs w:val="28"/>
        </w:rPr>
      </w:pPr>
      <w:r w:rsidRPr="00FD1E22">
        <w:rPr>
          <w:rFonts w:ascii="Georgia" w:hAnsi="Georgia" w:cs="Arial"/>
          <w:i/>
          <w:color w:val="7030A0"/>
          <w:szCs w:val="28"/>
        </w:rPr>
        <w:lastRenderedPageBreak/>
        <w:t xml:space="preserve">3. </w:t>
      </w:r>
      <w:r w:rsidR="00CE05E1" w:rsidRPr="00FD1E22">
        <w:rPr>
          <w:rFonts w:ascii="Georgia" w:hAnsi="Georgia" w:cs="Arial"/>
          <w:i/>
          <w:color w:val="7030A0"/>
          <w:szCs w:val="28"/>
        </w:rPr>
        <w:t>R</w:t>
      </w:r>
      <w:r w:rsidR="0003723D" w:rsidRPr="00FD1E22">
        <w:rPr>
          <w:rFonts w:ascii="Georgia" w:hAnsi="Georgia" w:cs="Arial"/>
          <w:i/>
          <w:color w:val="7030A0"/>
          <w:szCs w:val="28"/>
        </w:rPr>
        <w:t>eturn</w:t>
      </w:r>
      <w:r w:rsidRPr="00FD1E22">
        <w:rPr>
          <w:rFonts w:ascii="Georgia" w:hAnsi="Georgia" w:cs="Arial"/>
          <w:i/>
          <w:color w:val="7030A0"/>
          <w:szCs w:val="28"/>
        </w:rPr>
        <w:t xml:space="preserve"> P</w:t>
      </w:r>
      <w:r w:rsidR="00CE05E1" w:rsidRPr="00FD1E22">
        <w:rPr>
          <w:rFonts w:ascii="Georgia" w:hAnsi="Georgia" w:cs="Arial"/>
          <w:i/>
          <w:color w:val="7030A0"/>
          <w:szCs w:val="28"/>
        </w:rPr>
        <w:t xml:space="preserve">ermission to </w:t>
      </w:r>
      <w:r w:rsidRPr="00FD1E22">
        <w:rPr>
          <w:rFonts w:ascii="Georgia" w:hAnsi="Georgia" w:cs="Arial"/>
          <w:i/>
          <w:color w:val="7030A0"/>
          <w:szCs w:val="28"/>
        </w:rPr>
        <w:t>C</w:t>
      </w:r>
      <w:r w:rsidR="00CE05E1" w:rsidRPr="00FD1E22">
        <w:rPr>
          <w:rFonts w:ascii="Georgia" w:hAnsi="Georgia" w:cs="Arial"/>
          <w:i/>
          <w:color w:val="7030A0"/>
          <w:szCs w:val="28"/>
        </w:rPr>
        <w:t xml:space="preserve">ontact form </w:t>
      </w:r>
      <w:r w:rsidR="0003723D" w:rsidRPr="00FD1E22">
        <w:rPr>
          <w:rFonts w:ascii="Georgia" w:hAnsi="Georgia" w:cs="Arial"/>
          <w:i/>
          <w:color w:val="7030A0"/>
          <w:szCs w:val="28"/>
        </w:rPr>
        <w:t>to</w:t>
      </w:r>
      <w:r w:rsidR="008F2281" w:rsidRPr="00FD1E22">
        <w:rPr>
          <w:rFonts w:ascii="Georgia" w:hAnsi="Georgia" w:cs="Arial"/>
          <w:i/>
          <w:color w:val="7030A0"/>
          <w:szCs w:val="28"/>
        </w:rPr>
        <w:t xml:space="preserve"> the folde</w:t>
      </w:r>
      <w:r w:rsidRPr="00FD1E22">
        <w:rPr>
          <w:rFonts w:ascii="Georgia" w:hAnsi="Georgia" w:cs="Arial"/>
          <w:i/>
          <w:color w:val="7030A0"/>
          <w:szCs w:val="28"/>
        </w:rPr>
        <w:t>r</w:t>
      </w:r>
    </w:p>
    <w:p w14:paraId="1547FC7A" w14:textId="77777777" w:rsidR="005971FE" w:rsidRPr="00FD1E22" w:rsidRDefault="005971FE" w:rsidP="00FD1E22">
      <w:pPr>
        <w:pStyle w:val="NormalWeb"/>
        <w:shd w:val="clear" w:color="auto" w:fill="FFFFFF"/>
        <w:spacing w:before="0" w:beforeAutospacing="0" w:after="0" w:afterAutospacing="0"/>
        <w:textAlignment w:val="baseline"/>
        <w:rPr>
          <w:rFonts w:ascii="Georgia" w:hAnsi="Georgia" w:cs="Arial"/>
          <w:i/>
          <w:color w:val="7030A0"/>
          <w:szCs w:val="28"/>
        </w:rPr>
      </w:pPr>
    </w:p>
    <w:p w14:paraId="59B73A09" w14:textId="4CC5E112" w:rsidR="008F2281" w:rsidRPr="00FD1E22" w:rsidRDefault="005971FE" w:rsidP="00FD1E22">
      <w:pPr>
        <w:pStyle w:val="NormalWeb"/>
        <w:shd w:val="clear" w:color="auto" w:fill="FFFFFF"/>
        <w:spacing w:before="0" w:beforeAutospacing="0" w:after="0" w:afterAutospacing="0"/>
        <w:textAlignment w:val="baseline"/>
        <w:rPr>
          <w:rFonts w:ascii="Georgia" w:hAnsi="Georgia" w:cs="Arial"/>
          <w:i/>
          <w:color w:val="7030A0"/>
          <w:szCs w:val="28"/>
        </w:rPr>
      </w:pPr>
      <w:r w:rsidRPr="00FD1E22">
        <w:rPr>
          <w:rFonts w:ascii="Georgia" w:hAnsi="Georgia" w:cs="Arial"/>
          <w:i/>
          <w:color w:val="7030A0"/>
          <w:szCs w:val="28"/>
        </w:rPr>
        <w:t xml:space="preserve">4. </w:t>
      </w:r>
      <w:r w:rsidR="008F2281" w:rsidRPr="00FD1E22">
        <w:rPr>
          <w:rFonts w:ascii="Georgia" w:hAnsi="Georgia" w:cs="Arial"/>
          <w:i/>
          <w:color w:val="7030A0"/>
          <w:szCs w:val="28"/>
        </w:rPr>
        <w:t>Notify research team</w:t>
      </w:r>
    </w:p>
    <w:p w14:paraId="0FCE73B8" w14:textId="1CD6482B" w:rsidR="008F2281" w:rsidRPr="0073129F" w:rsidRDefault="008F2281" w:rsidP="00FD1E22">
      <w:pPr>
        <w:pStyle w:val="NormalWeb"/>
        <w:shd w:val="clear" w:color="auto" w:fill="FFFFFF"/>
        <w:spacing w:before="0" w:beforeAutospacing="0" w:after="0" w:afterAutospacing="0"/>
        <w:textAlignment w:val="baseline"/>
        <w:rPr>
          <w:rFonts w:ascii="Georgia" w:hAnsi="Georgia" w:cs="Arial"/>
          <w:color w:val="7030A0"/>
        </w:rPr>
      </w:pPr>
    </w:p>
    <w:p w14:paraId="7E3A1A5B" w14:textId="56AFABB0" w:rsidR="008F2281" w:rsidRDefault="008F2281" w:rsidP="00CD2D94">
      <w:pPr>
        <w:pStyle w:val="NormalWeb"/>
        <w:shd w:val="clear" w:color="auto" w:fill="FFFFFF"/>
        <w:spacing w:before="0" w:beforeAutospacing="0" w:after="0" w:afterAutospacing="0"/>
        <w:textAlignment w:val="baseline"/>
        <w:rPr>
          <w:rFonts w:ascii="Arial" w:hAnsi="Arial" w:cs="Arial"/>
          <w:color w:val="FF0000"/>
          <w:kern w:val="24"/>
          <w:sz w:val="16"/>
          <w:szCs w:val="16"/>
        </w:rPr>
      </w:pPr>
      <w:r>
        <w:rPr>
          <w:rFonts w:ascii="Arial" w:hAnsi="Arial" w:cs="Arial"/>
          <w:color w:val="111111"/>
          <w:sz w:val="20"/>
          <w:szCs w:val="20"/>
        </w:rPr>
        <w:t>Provide the patient’s contact details to someone in the trial research team so we can follow the patient up and discuss the trial with them.</w:t>
      </w:r>
    </w:p>
    <w:p w14:paraId="1611FDF6" w14:textId="77777777" w:rsidR="008F2281" w:rsidRPr="00E71DB2" w:rsidRDefault="008F2281" w:rsidP="00CD2D94">
      <w:pPr>
        <w:pStyle w:val="NormalWeb"/>
        <w:shd w:val="clear" w:color="auto" w:fill="FFFFFF"/>
        <w:spacing w:before="0" w:beforeAutospacing="0" w:after="0" w:afterAutospacing="0"/>
        <w:textAlignment w:val="baseline"/>
        <w:rPr>
          <w:rFonts w:ascii="Arial" w:hAnsi="Arial" w:cs="Arial"/>
          <w:sz w:val="20"/>
          <w:szCs w:val="20"/>
        </w:rPr>
      </w:pPr>
    </w:p>
    <w:p w14:paraId="4B48853B" w14:textId="634F6F06" w:rsidR="008F2281" w:rsidRPr="00CB2EB3" w:rsidRDefault="008F2281" w:rsidP="00CD2D94">
      <w:pPr>
        <w:pStyle w:val="NormalWeb"/>
        <w:shd w:val="clear" w:color="auto" w:fill="FFFFFF"/>
        <w:spacing w:before="0" w:beforeAutospacing="0" w:after="0" w:afterAutospacing="0"/>
        <w:textAlignment w:val="baseline"/>
        <w:rPr>
          <w:rFonts w:ascii="Arial" w:hAnsi="Arial" w:cs="Arial"/>
          <w:sz w:val="20"/>
          <w:szCs w:val="20"/>
        </w:rPr>
      </w:pPr>
      <w:r w:rsidRPr="00CB2EB3">
        <w:rPr>
          <w:rFonts w:ascii="Arial" w:hAnsi="Arial" w:cs="Arial"/>
          <w:kern w:val="24"/>
          <w:sz w:val="20"/>
          <w:szCs w:val="20"/>
        </w:rPr>
        <w:t>Dr Scott Farrell</w:t>
      </w:r>
    </w:p>
    <w:p w14:paraId="382C117C" w14:textId="77777777" w:rsidR="008F2281" w:rsidRPr="00CB2EB3" w:rsidRDefault="008F2281" w:rsidP="00CD2D94">
      <w:pPr>
        <w:pStyle w:val="NormalWeb"/>
        <w:shd w:val="clear" w:color="auto" w:fill="FFFFFF"/>
        <w:spacing w:before="0" w:beforeAutospacing="0" w:after="0" w:afterAutospacing="0"/>
        <w:textAlignment w:val="baseline"/>
        <w:rPr>
          <w:rFonts w:ascii="Arial" w:hAnsi="Arial" w:cs="Arial"/>
          <w:sz w:val="20"/>
          <w:szCs w:val="20"/>
        </w:rPr>
      </w:pPr>
      <w:r w:rsidRPr="00CB2EB3">
        <w:rPr>
          <w:rFonts w:ascii="Arial" w:hAnsi="Arial" w:cs="Arial"/>
          <w:kern w:val="24"/>
          <w:sz w:val="20"/>
          <w:szCs w:val="20"/>
        </w:rPr>
        <w:t>M: 0400 550 548</w:t>
      </w:r>
    </w:p>
    <w:p w14:paraId="0DA78EDA" w14:textId="77777777" w:rsidR="008F2281" w:rsidRPr="00CB2EB3" w:rsidRDefault="008F2281" w:rsidP="00CD2D94">
      <w:pPr>
        <w:pStyle w:val="NormalWeb"/>
        <w:shd w:val="clear" w:color="auto" w:fill="FFFFFF"/>
        <w:spacing w:before="0" w:beforeAutospacing="0" w:after="0" w:afterAutospacing="0"/>
        <w:textAlignment w:val="baseline"/>
        <w:rPr>
          <w:rFonts w:ascii="Arial" w:hAnsi="Arial" w:cs="Arial"/>
          <w:sz w:val="20"/>
          <w:szCs w:val="20"/>
        </w:rPr>
      </w:pPr>
      <w:r w:rsidRPr="00CB2EB3">
        <w:rPr>
          <w:rFonts w:ascii="Arial" w:hAnsi="Arial" w:cs="Arial"/>
          <w:kern w:val="24"/>
          <w:sz w:val="20"/>
          <w:szCs w:val="20"/>
        </w:rPr>
        <w:t xml:space="preserve">E: </w:t>
      </w:r>
      <w:hyperlink r:id="rId12" w:history="1">
        <w:r w:rsidRPr="00FD1E22">
          <w:rPr>
            <w:rStyle w:val="Hyperlink"/>
            <w:rFonts w:ascii="Arial" w:hAnsi="Arial" w:cs="Arial"/>
            <w:color w:val="auto"/>
            <w:kern w:val="24"/>
            <w:sz w:val="20"/>
            <w:szCs w:val="20"/>
            <w:u w:val="none"/>
          </w:rPr>
          <w:t>scott.farrell@uq.edu.au</w:t>
        </w:r>
      </w:hyperlink>
    </w:p>
    <w:p w14:paraId="701FFBA3" w14:textId="77777777" w:rsidR="008F2281" w:rsidRPr="00CB2EB3" w:rsidRDefault="008F2281" w:rsidP="00CD2D94">
      <w:pPr>
        <w:pStyle w:val="NormalWeb"/>
        <w:shd w:val="clear" w:color="auto" w:fill="FFFFFF"/>
        <w:spacing w:before="0" w:beforeAutospacing="0" w:after="0" w:afterAutospacing="0"/>
        <w:textAlignment w:val="baseline"/>
        <w:rPr>
          <w:rFonts w:ascii="Arial" w:hAnsi="Arial" w:cs="Arial"/>
          <w:kern w:val="24"/>
          <w:sz w:val="20"/>
          <w:szCs w:val="20"/>
        </w:rPr>
      </w:pPr>
    </w:p>
    <w:p w14:paraId="16059022" w14:textId="0696B99C" w:rsidR="008F2281" w:rsidRPr="00CB2EB3" w:rsidRDefault="008F2281" w:rsidP="00CD2D94">
      <w:pPr>
        <w:pStyle w:val="NormalWeb"/>
        <w:shd w:val="clear" w:color="auto" w:fill="FFFFFF"/>
        <w:spacing w:before="0" w:beforeAutospacing="0" w:after="0" w:afterAutospacing="0"/>
        <w:textAlignment w:val="baseline"/>
        <w:rPr>
          <w:rFonts w:ascii="Arial" w:hAnsi="Arial" w:cs="Arial"/>
          <w:sz w:val="20"/>
          <w:szCs w:val="20"/>
        </w:rPr>
      </w:pPr>
      <w:r w:rsidRPr="00CB2EB3">
        <w:rPr>
          <w:rFonts w:ascii="Arial" w:hAnsi="Arial" w:cs="Arial"/>
          <w:kern w:val="24"/>
          <w:sz w:val="20"/>
          <w:szCs w:val="20"/>
        </w:rPr>
        <w:t>Dr Jane Nikles</w:t>
      </w:r>
    </w:p>
    <w:p w14:paraId="6E771BD3" w14:textId="77777777" w:rsidR="008F2281" w:rsidRPr="00CB2EB3" w:rsidRDefault="008F2281" w:rsidP="00CD2D94">
      <w:pPr>
        <w:pStyle w:val="NormalWeb"/>
        <w:shd w:val="clear" w:color="auto" w:fill="FFFFFF"/>
        <w:spacing w:before="0" w:beforeAutospacing="0" w:after="0" w:afterAutospacing="0"/>
        <w:textAlignment w:val="baseline"/>
        <w:rPr>
          <w:rFonts w:ascii="Arial" w:hAnsi="Arial" w:cs="Arial"/>
          <w:sz w:val="20"/>
          <w:szCs w:val="20"/>
        </w:rPr>
      </w:pPr>
      <w:r w:rsidRPr="00CB2EB3">
        <w:rPr>
          <w:rFonts w:ascii="Arial" w:hAnsi="Arial" w:cs="Arial"/>
          <w:kern w:val="24"/>
          <w:sz w:val="20"/>
          <w:szCs w:val="20"/>
        </w:rPr>
        <w:t>M: 0408 599 033</w:t>
      </w:r>
    </w:p>
    <w:p w14:paraId="6A7365AF" w14:textId="77777777" w:rsidR="008F2281" w:rsidRPr="00CB2EB3" w:rsidRDefault="008F2281" w:rsidP="00CD2D94">
      <w:pPr>
        <w:pStyle w:val="NormalWeb"/>
        <w:shd w:val="clear" w:color="auto" w:fill="FFFFFF"/>
        <w:spacing w:before="0" w:beforeAutospacing="0" w:after="0" w:afterAutospacing="0"/>
        <w:textAlignment w:val="baseline"/>
        <w:rPr>
          <w:rFonts w:ascii="Arial" w:hAnsi="Arial" w:cs="Arial"/>
          <w:sz w:val="20"/>
          <w:szCs w:val="20"/>
        </w:rPr>
      </w:pPr>
      <w:r w:rsidRPr="00CB2EB3">
        <w:rPr>
          <w:rFonts w:ascii="Arial" w:hAnsi="Arial" w:cs="Arial"/>
          <w:kern w:val="24"/>
          <w:sz w:val="20"/>
          <w:szCs w:val="20"/>
        </w:rPr>
        <w:t xml:space="preserve">E: </w:t>
      </w:r>
      <w:hyperlink r:id="rId13" w:history="1">
        <w:r w:rsidRPr="00FD1E22">
          <w:rPr>
            <w:rStyle w:val="Hyperlink"/>
            <w:rFonts w:ascii="Arial" w:hAnsi="Arial" w:cs="Arial"/>
            <w:color w:val="auto"/>
            <w:sz w:val="20"/>
            <w:szCs w:val="20"/>
            <w:u w:val="none"/>
          </w:rPr>
          <w:t>uqjnikle@uq.edu.au</w:t>
        </w:r>
      </w:hyperlink>
    </w:p>
    <w:p w14:paraId="6810EA7A" w14:textId="77777777" w:rsidR="008F2281" w:rsidRPr="00CB2EB3" w:rsidRDefault="008F2281" w:rsidP="00CD2D94">
      <w:pPr>
        <w:pStyle w:val="NormalWeb"/>
        <w:shd w:val="clear" w:color="auto" w:fill="FFFFFF"/>
        <w:spacing w:before="0" w:beforeAutospacing="0" w:after="0" w:afterAutospacing="0"/>
        <w:textAlignment w:val="baseline"/>
        <w:rPr>
          <w:rFonts w:ascii="Arial" w:hAnsi="Arial" w:cs="Arial"/>
          <w:kern w:val="24"/>
          <w:sz w:val="20"/>
          <w:szCs w:val="20"/>
        </w:rPr>
      </w:pPr>
    </w:p>
    <w:p w14:paraId="6C00267B" w14:textId="15D3A632" w:rsidR="008F2281" w:rsidRPr="00CB2EB3" w:rsidRDefault="008F2281" w:rsidP="00CD2D94">
      <w:pPr>
        <w:pStyle w:val="NormalWeb"/>
        <w:shd w:val="clear" w:color="auto" w:fill="FFFFFF"/>
        <w:spacing w:before="0" w:beforeAutospacing="0" w:after="0" w:afterAutospacing="0"/>
        <w:textAlignment w:val="baseline"/>
        <w:rPr>
          <w:rFonts w:ascii="Arial" w:hAnsi="Arial" w:cs="Arial"/>
          <w:sz w:val="20"/>
          <w:szCs w:val="20"/>
        </w:rPr>
      </w:pPr>
      <w:r w:rsidRPr="00CB2EB3">
        <w:rPr>
          <w:rFonts w:ascii="Arial" w:hAnsi="Arial" w:cs="Arial"/>
          <w:kern w:val="24"/>
          <w:sz w:val="20"/>
          <w:szCs w:val="20"/>
        </w:rPr>
        <w:t>Dr Gerben Keijzers</w:t>
      </w:r>
    </w:p>
    <w:p w14:paraId="5CD1268E" w14:textId="77777777" w:rsidR="008F2281" w:rsidRPr="00CB2EB3" w:rsidRDefault="008F2281" w:rsidP="00CD2D94">
      <w:pPr>
        <w:pStyle w:val="NormalWeb"/>
        <w:shd w:val="clear" w:color="auto" w:fill="FFFFFF"/>
        <w:spacing w:before="0" w:beforeAutospacing="0" w:after="0" w:afterAutospacing="0"/>
        <w:textAlignment w:val="baseline"/>
        <w:rPr>
          <w:rFonts w:ascii="Arial" w:hAnsi="Arial" w:cs="Arial"/>
          <w:sz w:val="20"/>
          <w:szCs w:val="20"/>
        </w:rPr>
      </w:pPr>
      <w:r w:rsidRPr="00CB2EB3">
        <w:rPr>
          <w:rFonts w:ascii="Arial" w:hAnsi="Arial" w:cs="Arial"/>
          <w:kern w:val="24"/>
          <w:sz w:val="20"/>
          <w:szCs w:val="20"/>
        </w:rPr>
        <w:t xml:space="preserve">M: </w:t>
      </w:r>
      <w:r w:rsidRPr="00CB2EB3">
        <w:rPr>
          <w:rFonts w:ascii="Arial" w:hAnsi="Arial" w:cs="Arial"/>
          <w:sz w:val="20"/>
          <w:szCs w:val="20"/>
        </w:rPr>
        <w:t>0415735166</w:t>
      </w:r>
    </w:p>
    <w:p w14:paraId="5EC108C0" w14:textId="77777777" w:rsidR="008F2281" w:rsidRPr="00CB2EB3" w:rsidRDefault="008F2281" w:rsidP="00CD2D94">
      <w:pPr>
        <w:pStyle w:val="NormalWeb"/>
        <w:shd w:val="clear" w:color="auto" w:fill="FFFFFF"/>
        <w:spacing w:before="0" w:beforeAutospacing="0" w:after="0" w:afterAutospacing="0"/>
        <w:textAlignment w:val="baseline"/>
        <w:rPr>
          <w:rFonts w:ascii="Arial" w:hAnsi="Arial" w:cs="Arial"/>
          <w:sz w:val="20"/>
          <w:szCs w:val="20"/>
        </w:rPr>
      </w:pPr>
      <w:r w:rsidRPr="00CB2EB3">
        <w:rPr>
          <w:rFonts w:ascii="Arial" w:hAnsi="Arial" w:cs="Arial"/>
          <w:kern w:val="24"/>
          <w:sz w:val="20"/>
          <w:szCs w:val="20"/>
        </w:rPr>
        <w:t xml:space="preserve">E: </w:t>
      </w:r>
      <w:hyperlink r:id="rId14" w:history="1">
        <w:r w:rsidRPr="00FD1E22">
          <w:rPr>
            <w:rStyle w:val="Hyperlink"/>
            <w:rFonts w:ascii="Arial" w:hAnsi="Arial" w:cs="Arial"/>
            <w:color w:val="auto"/>
            <w:kern w:val="24"/>
            <w:sz w:val="20"/>
            <w:szCs w:val="20"/>
            <w:u w:val="none"/>
          </w:rPr>
          <w:t>gerben.keijzers@health.qld.gov.au</w:t>
        </w:r>
      </w:hyperlink>
      <w:r w:rsidRPr="00CB2EB3">
        <w:rPr>
          <w:rFonts w:ascii="Arial" w:hAnsi="Arial" w:cs="Arial"/>
          <w:kern w:val="24"/>
          <w:sz w:val="20"/>
          <w:szCs w:val="20"/>
        </w:rPr>
        <w:t xml:space="preserve">  </w:t>
      </w:r>
    </w:p>
    <w:p w14:paraId="2E798E8F" w14:textId="77777777" w:rsidR="008F2281" w:rsidRPr="00CB2EB3" w:rsidRDefault="008F2281" w:rsidP="00CD2D94">
      <w:pPr>
        <w:pStyle w:val="NormalWeb"/>
        <w:shd w:val="clear" w:color="auto" w:fill="FFFFFF"/>
        <w:spacing w:before="0" w:beforeAutospacing="0" w:after="0" w:afterAutospacing="0"/>
        <w:textAlignment w:val="baseline"/>
        <w:rPr>
          <w:rFonts w:ascii="Arial" w:hAnsi="Arial" w:cs="Arial"/>
          <w:kern w:val="24"/>
          <w:sz w:val="20"/>
          <w:szCs w:val="20"/>
        </w:rPr>
      </w:pPr>
    </w:p>
    <w:p w14:paraId="085ED181" w14:textId="77777777" w:rsidR="008F2281" w:rsidRPr="00CB2EB3" w:rsidRDefault="008F2281" w:rsidP="00CD2D94">
      <w:pPr>
        <w:pStyle w:val="NormalWeb"/>
        <w:shd w:val="clear" w:color="auto" w:fill="FFFFFF"/>
        <w:spacing w:before="0" w:beforeAutospacing="0" w:after="0" w:afterAutospacing="0"/>
        <w:textAlignment w:val="baseline"/>
        <w:rPr>
          <w:rFonts w:ascii="Arial" w:hAnsi="Arial" w:cs="Arial"/>
          <w:sz w:val="20"/>
          <w:szCs w:val="20"/>
        </w:rPr>
      </w:pPr>
      <w:r w:rsidRPr="00CB2EB3">
        <w:rPr>
          <w:rFonts w:ascii="Arial" w:hAnsi="Arial" w:cs="Arial"/>
          <w:kern w:val="24"/>
          <w:sz w:val="20"/>
          <w:szCs w:val="20"/>
        </w:rPr>
        <w:t>Prof. Michele Sterling</w:t>
      </w:r>
    </w:p>
    <w:p w14:paraId="3897F544" w14:textId="77777777" w:rsidR="008F2281" w:rsidRPr="00CB2EB3" w:rsidRDefault="008F2281" w:rsidP="00CD2D94">
      <w:pPr>
        <w:pStyle w:val="NormalWeb"/>
        <w:shd w:val="clear" w:color="auto" w:fill="FFFFFF"/>
        <w:spacing w:before="0" w:beforeAutospacing="0" w:after="0" w:afterAutospacing="0"/>
        <w:textAlignment w:val="baseline"/>
        <w:rPr>
          <w:rFonts w:ascii="Arial" w:hAnsi="Arial" w:cs="Arial"/>
          <w:sz w:val="20"/>
          <w:szCs w:val="20"/>
        </w:rPr>
      </w:pPr>
      <w:r w:rsidRPr="00CB2EB3">
        <w:rPr>
          <w:rFonts w:ascii="Arial" w:hAnsi="Arial" w:cs="Arial"/>
          <w:kern w:val="24"/>
          <w:sz w:val="20"/>
          <w:szCs w:val="20"/>
        </w:rPr>
        <w:t>M: 0488 196 862</w:t>
      </w:r>
    </w:p>
    <w:p w14:paraId="597B4EEB" w14:textId="72E36B2E" w:rsidR="008F2281" w:rsidRPr="00FD1E22" w:rsidRDefault="008F2281" w:rsidP="00FD1E22">
      <w:pPr>
        <w:pStyle w:val="NormalWeb"/>
        <w:shd w:val="clear" w:color="auto" w:fill="FFFFFF"/>
        <w:spacing w:before="0" w:beforeAutospacing="0" w:after="0" w:afterAutospacing="0"/>
        <w:textAlignment w:val="baseline"/>
        <w:rPr>
          <w:rFonts w:ascii="Arial" w:hAnsi="Arial" w:cs="Arial"/>
          <w:sz w:val="20"/>
          <w:szCs w:val="20"/>
        </w:rPr>
      </w:pPr>
      <w:r w:rsidRPr="00CB2EB3">
        <w:rPr>
          <w:rFonts w:ascii="Arial" w:hAnsi="Arial" w:cs="Arial"/>
          <w:kern w:val="24"/>
          <w:sz w:val="20"/>
          <w:szCs w:val="20"/>
        </w:rPr>
        <w:t xml:space="preserve">E: </w:t>
      </w:r>
      <w:hyperlink r:id="rId15" w:history="1">
        <w:r w:rsidRPr="00FD1E22">
          <w:rPr>
            <w:rStyle w:val="Hyperlink"/>
            <w:rFonts w:ascii="Arial" w:hAnsi="Arial" w:cs="Arial"/>
            <w:color w:val="auto"/>
            <w:sz w:val="20"/>
            <w:szCs w:val="20"/>
            <w:u w:val="none"/>
          </w:rPr>
          <w:t>m.sterling@uq.edu.au</w:t>
        </w:r>
      </w:hyperlink>
    </w:p>
    <w:p w14:paraId="02561C02" w14:textId="713411EE" w:rsidR="001B3009" w:rsidRDefault="001B3009" w:rsidP="00FD1E22">
      <w:pPr>
        <w:pStyle w:val="NormalWeb"/>
        <w:shd w:val="clear" w:color="auto" w:fill="FFFFFF"/>
        <w:spacing w:before="0" w:beforeAutospacing="0" w:after="0" w:afterAutospacing="0"/>
        <w:textAlignment w:val="baseline"/>
        <w:rPr>
          <w:rFonts w:ascii="Georgia" w:eastAsiaTheme="majorEastAsia" w:hAnsi="Georgia" w:cstheme="majorBidi"/>
          <w:color w:val="C02424"/>
          <w:sz w:val="39"/>
          <w:szCs w:val="39"/>
        </w:rPr>
      </w:pPr>
    </w:p>
    <w:p w14:paraId="3C7D1C3E" w14:textId="77777777" w:rsidR="00147084" w:rsidRPr="0073129F" w:rsidRDefault="00147084" w:rsidP="00CD2D94">
      <w:pPr>
        <w:pStyle w:val="Heading3"/>
        <w:shd w:val="clear" w:color="auto" w:fill="FFFFFF"/>
        <w:spacing w:before="0" w:after="75"/>
        <w:textAlignment w:val="baseline"/>
        <w:rPr>
          <w:rFonts w:ascii="Georgia" w:hAnsi="Georgia"/>
          <w:bCs w:val="0"/>
          <w:color w:val="7030A0"/>
          <w:sz w:val="39"/>
          <w:szCs w:val="39"/>
        </w:rPr>
      </w:pPr>
      <w:r w:rsidRPr="0073129F">
        <w:rPr>
          <w:rFonts w:ascii="Georgia" w:hAnsi="Georgia"/>
          <w:bCs w:val="0"/>
          <w:color w:val="7030A0"/>
          <w:sz w:val="39"/>
          <w:szCs w:val="39"/>
        </w:rPr>
        <w:t>Investigators</w:t>
      </w:r>
    </w:p>
    <w:p w14:paraId="555CAE8E" w14:textId="1C2A27FE" w:rsidR="0073129F" w:rsidRDefault="00147084" w:rsidP="00CD2D94">
      <w:pPr>
        <w:pStyle w:val="NormalWeb"/>
        <w:shd w:val="clear" w:color="auto" w:fill="FFFFFF"/>
        <w:spacing w:before="0" w:beforeAutospacing="0" w:after="0" w:afterAutospacing="0"/>
        <w:jc w:val="both"/>
        <w:textAlignment w:val="baseline"/>
      </w:pPr>
      <w:r>
        <w:rPr>
          <w:rFonts w:ascii="Arial" w:hAnsi="Arial" w:cs="Arial"/>
          <w:color w:val="111111"/>
          <w:sz w:val="20"/>
          <w:szCs w:val="20"/>
        </w:rPr>
        <w:t>The study brings together a team of researchers from</w:t>
      </w:r>
      <w:r w:rsidR="0003723D">
        <w:rPr>
          <w:rFonts w:ascii="Arial" w:hAnsi="Arial" w:cs="Arial"/>
          <w:color w:val="111111"/>
          <w:sz w:val="20"/>
          <w:szCs w:val="20"/>
        </w:rPr>
        <w:t xml:space="preserve"> The University of Queensland</w:t>
      </w:r>
      <w:r w:rsidR="007573DE">
        <w:rPr>
          <w:rFonts w:ascii="Arial" w:hAnsi="Arial" w:cs="Arial"/>
          <w:color w:val="111111"/>
          <w:sz w:val="20"/>
          <w:szCs w:val="20"/>
        </w:rPr>
        <w:t xml:space="preserve"> and</w:t>
      </w:r>
      <w:r>
        <w:rPr>
          <w:rFonts w:ascii="Arial" w:hAnsi="Arial" w:cs="Arial"/>
          <w:color w:val="111111"/>
          <w:sz w:val="20"/>
          <w:szCs w:val="20"/>
        </w:rPr>
        <w:t xml:space="preserve"> the Gold Coast University </w:t>
      </w:r>
      <w:r w:rsidRPr="00CF4046">
        <w:rPr>
          <w:rFonts w:ascii="Arial" w:hAnsi="Arial" w:cs="Arial"/>
          <w:sz w:val="20"/>
          <w:szCs w:val="20"/>
        </w:rPr>
        <w:t>Hospital</w:t>
      </w:r>
      <w:r w:rsidR="00C977C6" w:rsidRPr="00CF4046">
        <w:rPr>
          <w:rFonts w:ascii="Arial" w:hAnsi="Arial" w:cs="Arial"/>
          <w:sz w:val="20"/>
          <w:szCs w:val="20"/>
        </w:rPr>
        <w:t>:</w:t>
      </w:r>
      <w:r w:rsidR="00C977C6" w:rsidRPr="00CF4046">
        <w:t xml:space="preserve"> </w:t>
      </w:r>
    </w:p>
    <w:p w14:paraId="54161B7A" w14:textId="77777777" w:rsidR="0021135B" w:rsidRDefault="0021135B" w:rsidP="00CD2D94">
      <w:pPr>
        <w:pStyle w:val="NormalWeb"/>
        <w:shd w:val="clear" w:color="auto" w:fill="FFFFFF"/>
        <w:spacing w:before="0" w:beforeAutospacing="0" w:after="0" w:afterAutospacing="0"/>
        <w:jc w:val="both"/>
        <w:textAlignment w:val="baseline"/>
      </w:pPr>
    </w:p>
    <w:p w14:paraId="26B1541D" w14:textId="3935EA4D" w:rsidR="00147084" w:rsidRPr="0073129F" w:rsidRDefault="00544604" w:rsidP="00CD2D94">
      <w:pPr>
        <w:pStyle w:val="NormalWeb"/>
        <w:shd w:val="clear" w:color="auto" w:fill="FFFFFF"/>
        <w:spacing w:before="0" w:beforeAutospacing="0" w:after="0" w:afterAutospacing="0"/>
        <w:textAlignment w:val="baseline"/>
        <w:rPr>
          <w:rStyle w:val="Strong"/>
          <w:color w:val="7030A0"/>
          <w:sz w:val="28"/>
          <w:szCs w:val="28"/>
          <w:bdr w:val="none" w:sz="0" w:space="0" w:color="auto" w:frame="1"/>
        </w:rPr>
      </w:pPr>
      <w:hyperlink r:id="rId16" w:history="1">
        <w:r w:rsidR="00C977C6" w:rsidRPr="0073129F">
          <w:rPr>
            <w:rStyle w:val="Strong"/>
            <w:color w:val="7030A0"/>
            <w:sz w:val="28"/>
            <w:szCs w:val="28"/>
            <w:bdr w:val="none" w:sz="0" w:space="0" w:color="auto" w:frame="1"/>
          </w:rPr>
          <w:t>Professor Michele Sterling</w:t>
        </w:r>
      </w:hyperlink>
      <w:r w:rsidR="00C977C6" w:rsidRPr="0073129F">
        <w:rPr>
          <w:rStyle w:val="Strong"/>
          <w:color w:val="7030A0"/>
          <w:sz w:val="28"/>
          <w:szCs w:val="28"/>
          <w:bdr w:val="none" w:sz="0" w:space="0" w:color="auto" w:frame="1"/>
        </w:rPr>
        <w:t xml:space="preserve">, </w:t>
      </w:r>
      <w:hyperlink r:id="rId17" w:history="1">
        <w:r w:rsidR="00C977C6" w:rsidRPr="0073129F">
          <w:rPr>
            <w:rStyle w:val="Strong"/>
            <w:color w:val="7030A0"/>
            <w:sz w:val="28"/>
            <w:szCs w:val="28"/>
            <w:bdr w:val="none" w:sz="0" w:space="0" w:color="auto" w:frame="1"/>
          </w:rPr>
          <w:t>Dr Gerben Keijzers</w:t>
        </w:r>
      </w:hyperlink>
      <w:r w:rsidR="00C977C6" w:rsidRPr="0073129F">
        <w:rPr>
          <w:rStyle w:val="Strong"/>
          <w:color w:val="7030A0"/>
          <w:sz w:val="28"/>
          <w:szCs w:val="28"/>
          <w:bdr w:val="none" w:sz="0" w:space="0" w:color="auto" w:frame="1"/>
        </w:rPr>
        <w:t xml:space="preserve">, </w:t>
      </w:r>
      <w:hyperlink r:id="rId18" w:history="1">
        <w:r w:rsidR="00C977C6" w:rsidRPr="0073129F">
          <w:rPr>
            <w:rStyle w:val="Strong"/>
            <w:color w:val="7030A0"/>
            <w:sz w:val="28"/>
            <w:szCs w:val="28"/>
            <w:bdr w:val="none" w:sz="0" w:space="0" w:color="auto" w:frame="1"/>
          </w:rPr>
          <w:t>Dr Jane Nikles</w:t>
        </w:r>
      </w:hyperlink>
      <w:r w:rsidR="00C977C6" w:rsidRPr="0073129F">
        <w:rPr>
          <w:rStyle w:val="Strong"/>
          <w:color w:val="7030A0"/>
          <w:sz w:val="28"/>
          <w:szCs w:val="28"/>
          <w:bdr w:val="none" w:sz="0" w:space="0" w:color="auto" w:frame="1"/>
        </w:rPr>
        <w:t xml:space="preserve">, </w:t>
      </w:r>
      <w:hyperlink r:id="rId19" w:history="1">
        <w:r w:rsidR="00C977C6" w:rsidRPr="0073129F">
          <w:rPr>
            <w:rStyle w:val="Strong"/>
            <w:color w:val="7030A0"/>
            <w:sz w:val="28"/>
            <w:szCs w:val="28"/>
            <w:bdr w:val="none" w:sz="0" w:space="0" w:color="auto" w:frame="1"/>
          </w:rPr>
          <w:t>Dr Scott Farrel</w:t>
        </w:r>
        <w:r w:rsidR="00C977C6" w:rsidRPr="0073129F">
          <w:rPr>
            <w:rStyle w:val="Hyperlink"/>
            <w:color w:val="7030A0"/>
            <w:sz w:val="28"/>
            <w:szCs w:val="28"/>
          </w:rPr>
          <w:t>l</w:t>
        </w:r>
      </w:hyperlink>
      <w:r w:rsidR="00C977C6" w:rsidRPr="0073129F">
        <w:rPr>
          <w:b/>
          <w:color w:val="7030A0"/>
          <w:sz w:val="28"/>
          <w:szCs w:val="28"/>
        </w:rPr>
        <w:t xml:space="preserve">, </w:t>
      </w:r>
      <w:r w:rsidR="0003723D" w:rsidRPr="0073129F">
        <w:rPr>
          <w:b/>
          <w:color w:val="7030A0"/>
          <w:sz w:val="28"/>
          <w:szCs w:val="28"/>
        </w:rPr>
        <w:t>and Prof Geoff Mitchell</w:t>
      </w:r>
      <w:r w:rsidR="00C977C6" w:rsidRPr="0073129F">
        <w:rPr>
          <w:rStyle w:val="Strong"/>
          <w:b w:val="0"/>
          <w:color w:val="7030A0"/>
          <w:sz w:val="28"/>
          <w:szCs w:val="28"/>
          <w:bdr w:val="none" w:sz="0" w:space="0" w:color="auto" w:frame="1"/>
        </w:rPr>
        <w:t>.</w:t>
      </w:r>
    </w:p>
    <w:p w14:paraId="7BF4A1FE" w14:textId="77777777" w:rsidR="00285C7C" w:rsidRPr="00CF4046" w:rsidRDefault="00285C7C" w:rsidP="00CD2D94">
      <w:pPr>
        <w:pStyle w:val="NormalWeb"/>
        <w:shd w:val="clear" w:color="auto" w:fill="FFFFFF"/>
        <w:spacing w:before="0" w:beforeAutospacing="0" w:after="0" w:afterAutospacing="0"/>
        <w:textAlignment w:val="baseline"/>
        <w:rPr>
          <w:rFonts w:ascii="Arial" w:hAnsi="Arial" w:cs="Arial"/>
          <w:sz w:val="20"/>
          <w:szCs w:val="20"/>
        </w:rPr>
      </w:pPr>
    </w:p>
    <w:p w14:paraId="72F775B9" w14:textId="5C0418B7" w:rsidR="00147084" w:rsidRPr="0021135B" w:rsidRDefault="00544604" w:rsidP="00FD1E22">
      <w:pPr>
        <w:spacing w:after="0" w:line="240" w:lineRule="auto"/>
        <w:textAlignment w:val="baseline"/>
        <w:rPr>
          <w:rFonts w:ascii="Arial" w:hAnsi="Arial" w:cs="Arial"/>
          <w:sz w:val="20"/>
          <w:szCs w:val="20"/>
        </w:rPr>
      </w:pPr>
      <w:hyperlink r:id="rId20" w:history="1">
        <w:r w:rsidR="00147084" w:rsidRPr="0021135B">
          <w:rPr>
            <w:rStyle w:val="Strong"/>
            <w:rFonts w:ascii="Arial" w:hAnsi="Arial" w:cs="Arial"/>
            <w:sz w:val="20"/>
            <w:szCs w:val="20"/>
            <w:bdr w:val="none" w:sz="0" w:space="0" w:color="auto" w:frame="1"/>
          </w:rPr>
          <w:t>Professor Michele Sterling</w:t>
        </w:r>
      </w:hyperlink>
      <w:r w:rsidR="00147084" w:rsidRPr="0021135B">
        <w:rPr>
          <w:rFonts w:ascii="Arial" w:hAnsi="Arial" w:cs="Arial"/>
          <w:sz w:val="20"/>
          <w:szCs w:val="20"/>
        </w:rPr>
        <w:t>, Director of the NHMRC Centre of Research Excellence in Recovery Following Road Traffic Injuries</w:t>
      </w:r>
      <w:r w:rsidR="00CE05E1" w:rsidRPr="00CD2D94">
        <w:rPr>
          <w:rFonts w:ascii="Arial" w:hAnsi="Arial" w:cs="Arial"/>
          <w:sz w:val="20"/>
          <w:szCs w:val="20"/>
        </w:rPr>
        <w:t>,</w:t>
      </w:r>
      <w:r w:rsidR="00147084" w:rsidRPr="00CD2D94">
        <w:rPr>
          <w:rFonts w:ascii="Arial" w:hAnsi="Arial" w:cs="Arial"/>
          <w:sz w:val="20"/>
          <w:szCs w:val="20"/>
        </w:rPr>
        <w:t xml:space="preserve"> Recover Injury Research Centre, </w:t>
      </w:r>
      <w:r w:rsidR="00FE175D" w:rsidRPr="00CD2D94">
        <w:rPr>
          <w:rFonts w:ascii="Arial" w:hAnsi="Arial" w:cs="Arial"/>
          <w:sz w:val="20"/>
          <w:szCs w:val="20"/>
        </w:rPr>
        <w:t xml:space="preserve">The </w:t>
      </w:r>
      <w:r w:rsidR="00147084" w:rsidRPr="0021135B">
        <w:rPr>
          <w:rFonts w:ascii="Arial" w:hAnsi="Arial" w:cs="Arial"/>
          <w:sz w:val="20"/>
          <w:szCs w:val="20"/>
        </w:rPr>
        <w:t>Universit</w:t>
      </w:r>
      <w:r w:rsidR="00CE05E1" w:rsidRPr="0021135B">
        <w:rPr>
          <w:rFonts w:ascii="Arial" w:hAnsi="Arial" w:cs="Arial"/>
          <w:sz w:val="20"/>
          <w:szCs w:val="20"/>
        </w:rPr>
        <w:t>y</w:t>
      </w:r>
      <w:r w:rsidR="00FE175D" w:rsidRPr="0021135B">
        <w:rPr>
          <w:rFonts w:ascii="Arial" w:hAnsi="Arial" w:cs="Arial"/>
          <w:sz w:val="20"/>
          <w:szCs w:val="20"/>
        </w:rPr>
        <w:t xml:space="preserve"> of Queensland</w:t>
      </w:r>
      <w:r w:rsidR="00147084" w:rsidRPr="0021135B">
        <w:rPr>
          <w:rFonts w:ascii="Arial" w:hAnsi="Arial" w:cs="Arial"/>
          <w:sz w:val="20"/>
          <w:szCs w:val="20"/>
        </w:rPr>
        <w:t>.  Professor Sterling</w:t>
      </w:r>
      <w:r w:rsidR="00147084" w:rsidRPr="0021135B">
        <w:rPr>
          <w:rStyle w:val="apple-converted-space"/>
          <w:rFonts w:ascii="Arial" w:hAnsi="Arial" w:cs="Arial"/>
          <w:sz w:val="20"/>
          <w:szCs w:val="20"/>
        </w:rPr>
        <w:t> </w:t>
      </w:r>
      <w:r w:rsidR="00147084" w:rsidRPr="0021135B">
        <w:rPr>
          <w:rFonts w:ascii="Arial" w:hAnsi="Arial" w:cs="Arial"/>
          <w:sz w:val="20"/>
          <w:szCs w:val="20"/>
          <w:bdr w:val="none" w:sz="0" w:space="0" w:color="auto" w:frame="1"/>
        </w:rPr>
        <w:t>is a member of the Australian College of Physiotherapists. She is internationally recognized for her expertise in the physiological and psychological processes underlying chronic pain and disability following R</w:t>
      </w:r>
      <w:r w:rsidR="00FE175D" w:rsidRPr="0021135B">
        <w:rPr>
          <w:rFonts w:ascii="Arial" w:hAnsi="Arial" w:cs="Arial"/>
          <w:sz w:val="20"/>
          <w:szCs w:val="20"/>
          <w:bdr w:val="none" w:sz="0" w:space="0" w:color="auto" w:frame="1"/>
        </w:rPr>
        <w:t>oad Traffic Crash</w:t>
      </w:r>
      <w:r w:rsidR="00147084" w:rsidRPr="0021135B">
        <w:rPr>
          <w:rFonts w:ascii="Arial" w:hAnsi="Arial" w:cs="Arial"/>
          <w:sz w:val="20"/>
          <w:szCs w:val="20"/>
          <w:bdr w:val="none" w:sz="0" w:space="0" w:color="auto" w:frame="1"/>
        </w:rPr>
        <w:t xml:space="preserve"> injury and the assessment and treatment of such injuries. Her main focuses of research are: the physiological and psychological factors underlying musculoskeletal pain and injury; the prediction of outcome following whiplash injury and the clinical translation of research findings to clinical practice.</w:t>
      </w:r>
    </w:p>
    <w:p w14:paraId="1A6C1C24" w14:textId="77777777" w:rsidR="00285C7C" w:rsidRPr="0021135B" w:rsidRDefault="00285C7C" w:rsidP="00CD2D94">
      <w:pPr>
        <w:tabs>
          <w:tab w:val="num" w:pos="0"/>
        </w:tabs>
        <w:spacing w:after="0" w:line="240" w:lineRule="auto"/>
        <w:textAlignment w:val="baseline"/>
        <w:rPr>
          <w:rFonts w:ascii="Arial" w:hAnsi="Arial" w:cs="Arial"/>
          <w:sz w:val="20"/>
          <w:szCs w:val="20"/>
        </w:rPr>
      </w:pPr>
    </w:p>
    <w:p w14:paraId="4D8C27EA" w14:textId="489943EB" w:rsidR="00BF42CF" w:rsidRPr="00BF42CF" w:rsidRDefault="00544604" w:rsidP="00BF42CF">
      <w:pPr>
        <w:shd w:val="clear" w:color="auto" w:fill="FFFFFF"/>
        <w:spacing w:after="0" w:line="240" w:lineRule="auto"/>
        <w:textAlignment w:val="baseline"/>
        <w:rPr>
          <w:rFonts w:ascii="Arial" w:hAnsi="Arial" w:cs="Arial"/>
          <w:sz w:val="20"/>
          <w:szCs w:val="20"/>
          <w:bdr w:val="none" w:sz="0" w:space="0" w:color="auto" w:frame="1"/>
          <w:shd w:val="clear" w:color="auto" w:fill="FFFFFF"/>
        </w:rPr>
      </w:pPr>
      <w:hyperlink r:id="rId21" w:history="1">
        <w:r w:rsidR="00147084" w:rsidRPr="0021135B">
          <w:rPr>
            <w:rStyle w:val="Strong"/>
            <w:rFonts w:ascii="Arial" w:hAnsi="Arial" w:cs="Arial"/>
            <w:sz w:val="20"/>
            <w:szCs w:val="20"/>
            <w:bdr w:val="none" w:sz="0" w:space="0" w:color="auto" w:frame="1"/>
          </w:rPr>
          <w:t>Dr Gerben Keijzers</w:t>
        </w:r>
      </w:hyperlink>
      <w:r w:rsidR="00147084" w:rsidRPr="0021135B">
        <w:rPr>
          <w:rFonts w:ascii="Arial" w:hAnsi="Arial" w:cs="Arial"/>
          <w:sz w:val="20"/>
          <w:szCs w:val="20"/>
        </w:rPr>
        <w:t xml:space="preserve">, </w:t>
      </w:r>
    </w:p>
    <w:p w14:paraId="6D0F212F" w14:textId="77777777" w:rsidR="00BF42CF" w:rsidRPr="00BF42CF" w:rsidRDefault="00BF42CF" w:rsidP="00BF42CF">
      <w:pPr>
        <w:shd w:val="clear" w:color="auto" w:fill="FFFFFF"/>
        <w:spacing w:after="0" w:line="240" w:lineRule="auto"/>
        <w:textAlignment w:val="baseline"/>
        <w:rPr>
          <w:rFonts w:ascii="Arial" w:hAnsi="Arial" w:cs="Arial"/>
          <w:sz w:val="20"/>
          <w:szCs w:val="20"/>
          <w:bdr w:val="none" w:sz="0" w:space="0" w:color="auto" w:frame="1"/>
          <w:shd w:val="clear" w:color="auto" w:fill="FFFFFF"/>
        </w:rPr>
      </w:pPr>
      <w:r w:rsidRPr="00BF42CF">
        <w:rPr>
          <w:rFonts w:ascii="Arial" w:hAnsi="Arial" w:cs="Arial"/>
          <w:sz w:val="20"/>
          <w:szCs w:val="20"/>
          <w:bdr w:val="none" w:sz="0" w:space="0" w:color="auto" w:frame="1"/>
          <w:shd w:val="clear" w:color="auto" w:fill="FFFFFF"/>
        </w:rPr>
        <w:t xml:space="preserve">Gerben Keijzers is a Senior Staff Specialist at the Gold Coast University Hospital Emergency Department (Queensland, Australia) and has an honorary Professor of Emergency Medicine position with Bond University and an Associate Professor position with Griffith University. </w:t>
      </w:r>
    </w:p>
    <w:p w14:paraId="787909FF" w14:textId="77777777" w:rsidR="00BF42CF" w:rsidRPr="00BF42CF" w:rsidRDefault="00BF42CF" w:rsidP="00BF42CF">
      <w:pPr>
        <w:shd w:val="clear" w:color="auto" w:fill="FFFFFF"/>
        <w:spacing w:after="0" w:line="240" w:lineRule="auto"/>
        <w:textAlignment w:val="baseline"/>
        <w:rPr>
          <w:rFonts w:ascii="Arial" w:hAnsi="Arial" w:cs="Arial"/>
          <w:sz w:val="20"/>
          <w:szCs w:val="20"/>
          <w:bdr w:val="none" w:sz="0" w:space="0" w:color="auto" w:frame="1"/>
          <w:shd w:val="clear" w:color="auto" w:fill="FFFFFF"/>
        </w:rPr>
      </w:pPr>
    </w:p>
    <w:p w14:paraId="56817AA4" w14:textId="77777777" w:rsidR="00BF42CF" w:rsidRPr="00BF42CF" w:rsidRDefault="00BF42CF" w:rsidP="00BF42CF">
      <w:pPr>
        <w:shd w:val="clear" w:color="auto" w:fill="FFFFFF"/>
        <w:spacing w:after="0" w:line="240" w:lineRule="auto"/>
        <w:textAlignment w:val="baseline"/>
        <w:rPr>
          <w:rFonts w:ascii="Arial" w:hAnsi="Arial" w:cs="Arial"/>
          <w:sz w:val="20"/>
          <w:szCs w:val="20"/>
          <w:bdr w:val="none" w:sz="0" w:space="0" w:color="auto" w:frame="1"/>
          <w:shd w:val="clear" w:color="auto" w:fill="FFFFFF"/>
        </w:rPr>
      </w:pPr>
      <w:r w:rsidRPr="00BF42CF">
        <w:rPr>
          <w:rFonts w:ascii="Arial" w:hAnsi="Arial" w:cs="Arial"/>
          <w:sz w:val="20"/>
          <w:szCs w:val="20"/>
          <w:bdr w:val="none" w:sz="0" w:space="0" w:color="auto" w:frame="1"/>
          <w:shd w:val="clear" w:color="auto" w:fill="FFFFFF"/>
        </w:rPr>
        <w:t xml:space="preserve">Gerben Keijzers completed a Master's degree in Epidemiology and medical degree in Nijmegen, The Netherlands. He came to Australia in 2002 and completed his Fellowship in Emergency Medicine  in 2008. He has a PhD in quality of trauma care. He works clinically, conducts clinical research and is a clinical supervisor for medical students on Emergency Medicine rotation. </w:t>
      </w:r>
    </w:p>
    <w:p w14:paraId="404ABAEC" w14:textId="77777777" w:rsidR="00BF42CF" w:rsidRPr="00BF42CF" w:rsidRDefault="00BF42CF" w:rsidP="00BF42CF">
      <w:pPr>
        <w:shd w:val="clear" w:color="auto" w:fill="FFFFFF"/>
        <w:spacing w:after="0" w:line="240" w:lineRule="auto"/>
        <w:textAlignment w:val="baseline"/>
        <w:rPr>
          <w:rFonts w:ascii="Arial" w:hAnsi="Arial" w:cs="Arial"/>
          <w:sz w:val="20"/>
          <w:szCs w:val="20"/>
          <w:bdr w:val="none" w:sz="0" w:space="0" w:color="auto" w:frame="1"/>
          <w:shd w:val="clear" w:color="auto" w:fill="FFFFFF"/>
        </w:rPr>
      </w:pPr>
    </w:p>
    <w:p w14:paraId="0DF1C54E" w14:textId="0F8AEFC2" w:rsidR="00BF42CF" w:rsidRPr="00BF42CF" w:rsidRDefault="00BF42CF" w:rsidP="00BF42CF">
      <w:pPr>
        <w:shd w:val="clear" w:color="auto" w:fill="FFFFFF"/>
        <w:spacing w:after="0" w:line="240" w:lineRule="auto"/>
        <w:textAlignment w:val="baseline"/>
        <w:rPr>
          <w:rFonts w:ascii="Arial" w:hAnsi="Arial" w:cs="Arial"/>
          <w:sz w:val="20"/>
          <w:szCs w:val="20"/>
          <w:bdr w:val="none" w:sz="0" w:space="0" w:color="auto" w:frame="1"/>
          <w:shd w:val="clear" w:color="auto" w:fill="FFFFFF"/>
        </w:rPr>
      </w:pPr>
      <w:r w:rsidRPr="00BF42CF">
        <w:rPr>
          <w:rFonts w:ascii="Arial" w:hAnsi="Arial" w:cs="Arial"/>
          <w:sz w:val="20"/>
          <w:szCs w:val="20"/>
          <w:bdr w:val="none" w:sz="0" w:space="0" w:color="auto" w:frame="1"/>
          <w:shd w:val="clear" w:color="auto" w:fill="FFFFFF"/>
        </w:rPr>
        <w:t>His focus is on encouraging collaborative clinical research and is the principle or site investigator for several national and sta</w:t>
      </w:r>
      <w:r>
        <w:rPr>
          <w:rFonts w:ascii="Arial" w:hAnsi="Arial" w:cs="Arial"/>
          <w:sz w:val="20"/>
          <w:szCs w:val="20"/>
          <w:bdr w:val="none" w:sz="0" w:space="0" w:color="auto" w:frame="1"/>
          <w:shd w:val="clear" w:color="auto" w:fill="FFFFFF"/>
        </w:rPr>
        <w:t>te funded studies. He has over 6</w:t>
      </w:r>
      <w:r w:rsidRPr="00BF42CF">
        <w:rPr>
          <w:rFonts w:ascii="Arial" w:hAnsi="Arial" w:cs="Arial"/>
          <w:sz w:val="20"/>
          <w:szCs w:val="20"/>
          <w:bdr w:val="none" w:sz="0" w:space="0" w:color="auto" w:frame="1"/>
          <w:shd w:val="clear" w:color="auto" w:fill="FFFFFF"/>
        </w:rPr>
        <w:t>5 peer-r</w:t>
      </w:r>
      <w:r>
        <w:rPr>
          <w:rFonts w:ascii="Arial" w:hAnsi="Arial" w:cs="Arial"/>
          <w:sz w:val="20"/>
          <w:szCs w:val="20"/>
          <w:bdr w:val="none" w:sz="0" w:space="0" w:color="auto" w:frame="1"/>
          <w:shd w:val="clear" w:color="auto" w:fill="FFFFFF"/>
        </w:rPr>
        <w:t>eviewed publications and over 3</w:t>
      </w:r>
      <w:r w:rsidRPr="00BF42CF">
        <w:rPr>
          <w:rFonts w:ascii="Arial" w:hAnsi="Arial" w:cs="Arial"/>
          <w:sz w:val="20"/>
          <w:szCs w:val="20"/>
          <w:bdr w:val="none" w:sz="0" w:space="0" w:color="auto" w:frame="1"/>
          <w:shd w:val="clear" w:color="auto" w:fill="FFFFFF"/>
        </w:rPr>
        <w:t xml:space="preserve"> Million AUD in successful competitive grant applications.</w:t>
      </w:r>
    </w:p>
    <w:p w14:paraId="0F2B0573" w14:textId="77777777" w:rsidR="00BF42CF" w:rsidRPr="00BF42CF" w:rsidRDefault="00BF42CF" w:rsidP="00BF42CF">
      <w:pPr>
        <w:shd w:val="clear" w:color="auto" w:fill="FFFFFF"/>
        <w:spacing w:after="0" w:line="240" w:lineRule="auto"/>
        <w:textAlignment w:val="baseline"/>
        <w:rPr>
          <w:rFonts w:ascii="Arial" w:hAnsi="Arial" w:cs="Arial"/>
          <w:sz w:val="20"/>
          <w:szCs w:val="20"/>
          <w:bdr w:val="none" w:sz="0" w:space="0" w:color="auto" w:frame="1"/>
          <w:shd w:val="clear" w:color="auto" w:fill="FFFFFF"/>
        </w:rPr>
      </w:pPr>
    </w:p>
    <w:p w14:paraId="007CC487" w14:textId="1154E638" w:rsidR="00BF42CF" w:rsidRPr="00BF42CF" w:rsidRDefault="00BF42CF" w:rsidP="00BF42CF">
      <w:pPr>
        <w:shd w:val="clear" w:color="auto" w:fill="FFFFFF"/>
        <w:spacing w:after="0" w:line="240" w:lineRule="auto"/>
        <w:textAlignment w:val="baseline"/>
        <w:rPr>
          <w:rFonts w:ascii="Arial" w:hAnsi="Arial" w:cs="Arial"/>
          <w:sz w:val="20"/>
          <w:szCs w:val="20"/>
          <w:bdr w:val="none" w:sz="0" w:space="0" w:color="auto" w:frame="1"/>
          <w:shd w:val="clear" w:color="auto" w:fill="FFFFFF"/>
        </w:rPr>
      </w:pPr>
      <w:r w:rsidRPr="00BF42CF">
        <w:rPr>
          <w:rFonts w:ascii="Arial" w:hAnsi="Arial" w:cs="Arial"/>
          <w:sz w:val="20"/>
          <w:szCs w:val="20"/>
          <w:bdr w:val="none" w:sz="0" w:space="0" w:color="auto" w:frame="1"/>
          <w:shd w:val="clear" w:color="auto" w:fill="FFFFFF"/>
        </w:rPr>
        <w:t>He is the immediate past chair of the Queensland Emergency Research Collaborative, a member of the clinical trials group of the Australasian College for Emergency Medicine</w:t>
      </w:r>
      <w:r>
        <w:rPr>
          <w:rFonts w:ascii="Arial" w:hAnsi="Arial" w:cs="Arial"/>
          <w:sz w:val="20"/>
          <w:szCs w:val="20"/>
          <w:bdr w:val="none" w:sz="0" w:space="0" w:color="auto" w:frame="1"/>
          <w:shd w:val="clear" w:color="auto" w:fill="FFFFFF"/>
        </w:rPr>
        <w:t>, a member of the research advisory committee for the Emergency Care institute</w:t>
      </w:r>
      <w:r w:rsidRPr="00BF42CF">
        <w:rPr>
          <w:rFonts w:ascii="Arial" w:hAnsi="Arial" w:cs="Arial"/>
          <w:sz w:val="20"/>
          <w:szCs w:val="20"/>
          <w:bdr w:val="none" w:sz="0" w:space="0" w:color="auto" w:frame="1"/>
          <w:shd w:val="clear" w:color="auto" w:fill="FFFFFF"/>
        </w:rPr>
        <w:t xml:space="preserve"> and is section editor for the peer reviewed journal Emergency Medicine Australasia</w:t>
      </w:r>
      <w:r w:rsidR="007573DE">
        <w:rPr>
          <w:rFonts w:ascii="Arial" w:hAnsi="Arial" w:cs="Arial"/>
          <w:sz w:val="20"/>
          <w:szCs w:val="20"/>
          <w:bdr w:val="none" w:sz="0" w:space="0" w:color="auto" w:frame="1"/>
          <w:shd w:val="clear" w:color="auto" w:fill="FFFFFF"/>
        </w:rPr>
        <w:t>.</w:t>
      </w:r>
    </w:p>
    <w:p w14:paraId="324F3FA0" w14:textId="3116AB93" w:rsidR="00285C7C" w:rsidRPr="0021135B" w:rsidRDefault="00BF42CF" w:rsidP="00BF42CF">
      <w:pPr>
        <w:shd w:val="clear" w:color="auto" w:fill="FFFFFF"/>
        <w:spacing w:after="0" w:line="240" w:lineRule="auto"/>
        <w:textAlignment w:val="baseline"/>
        <w:rPr>
          <w:rFonts w:ascii="Arial" w:hAnsi="Arial" w:cs="Arial"/>
          <w:color w:val="111111"/>
          <w:sz w:val="20"/>
          <w:szCs w:val="20"/>
        </w:rPr>
      </w:pPr>
      <w:r w:rsidRPr="00BF42CF" w:rsidDel="00BF42CF">
        <w:rPr>
          <w:rFonts w:ascii="Arial" w:hAnsi="Arial" w:cs="Arial"/>
          <w:sz w:val="20"/>
          <w:szCs w:val="20"/>
          <w:bdr w:val="none" w:sz="0" w:space="0" w:color="auto" w:frame="1"/>
          <w:shd w:val="clear" w:color="auto" w:fill="FFFFFF"/>
        </w:rPr>
        <w:t xml:space="preserve"> </w:t>
      </w:r>
    </w:p>
    <w:p w14:paraId="70106560" w14:textId="38A3F332" w:rsidR="00285C7C" w:rsidRPr="0021135B" w:rsidRDefault="00E93BC1" w:rsidP="00FD1E22">
      <w:pPr>
        <w:spacing w:after="0" w:line="240" w:lineRule="auto"/>
        <w:textAlignment w:val="baseline"/>
        <w:rPr>
          <w:rFonts w:ascii="Arial" w:hAnsi="Arial" w:cs="Arial"/>
          <w:sz w:val="20"/>
          <w:szCs w:val="20"/>
        </w:rPr>
      </w:pPr>
      <w:r w:rsidRPr="00FD1E22">
        <w:rPr>
          <w:rFonts w:ascii="Arial" w:hAnsi="Arial" w:cs="Arial"/>
          <w:b/>
          <w:sz w:val="20"/>
          <w:szCs w:val="20"/>
        </w:rPr>
        <w:t>Assoc</w:t>
      </w:r>
      <w:r w:rsidR="0021135B">
        <w:rPr>
          <w:rFonts w:ascii="Arial" w:hAnsi="Arial" w:cs="Arial"/>
          <w:b/>
          <w:sz w:val="20"/>
          <w:szCs w:val="20"/>
        </w:rPr>
        <w:t>iate</w:t>
      </w:r>
      <w:r w:rsidRPr="00FD1E22">
        <w:rPr>
          <w:rFonts w:ascii="Arial" w:hAnsi="Arial" w:cs="Arial"/>
          <w:b/>
          <w:sz w:val="20"/>
          <w:szCs w:val="20"/>
        </w:rPr>
        <w:t xml:space="preserve"> Prof</w:t>
      </w:r>
      <w:r w:rsidR="0021135B">
        <w:rPr>
          <w:rFonts w:ascii="Arial" w:hAnsi="Arial" w:cs="Arial"/>
          <w:b/>
          <w:sz w:val="20"/>
          <w:szCs w:val="20"/>
        </w:rPr>
        <w:t>essor</w:t>
      </w:r>
      <w:r w:rsidRPr="00FD1E22">
        <w:rPr>
          <w:rFonts w:ascii="Arial" w:hAnsi="Arial" w:cs="Arial"/>
          <w:b/>
          <w:sz w:val="20"/>
          <w:szCs w:val="20"/>
        </w:rPr>
        <w:t xml:space="preserve"> </w:t>
      </w:r>
      <w:r w:rsidR="0021135B">
        <w:rPr>
          <w:rFonts w:ascii="Arial" w:hAnsi="Arial" w:cs="Arial"/>
          <w:b/>
          <w:sz w:val="20"/>
          <w:szCs w:val="20"/>
        </w:rPr>
        <w:t xml:space="preserve">Jane </w:t>
      </w:r>
      <w:r w:rsidRPr="00FD1E22">
        <w:rPr>
          <w:rFonts w:ascii="Arial" w:hAnsi="Arial" w:cs="Arial"/>
          <w:b/>
          <w:sz w:val="20"/>
          <w:szCs w:val="20"/>
        </w:rPr>
        <w:t>Nikles</w:t>
      </w:r>
      <w:r w:rsidRPr="00FD1E22">
        <w:rPr>
          <w:rFonts w:ascii="Arial" w:hAnsi="Arial" w:cs="Arial"/>
          <w:sz w:val="20"/>
          <w:szCs w:val="20"/>
        </w:rPr>
        <w:t xml:space="preserve"> is a registered medical practitioner who has conducted clinical trial research and general practitioner (GP) research at UQ for over 20 years. She has a growing </w:t>
      </w:r>
      <w:r w:rsidRPr="00FD1E22">
        <w:rPr>
          <w:rFonts w:ascii="Arial" w:hAnsi="Arial" w:cs="Arial"/>
          <w:sz w:val="20"/>
          <w:szCs w:val="20"/>
        </w:rPr>
        <w:lastRenderedPageBreak/>
        <w:t xml:space="preserve">reputation in research on whiplash and other musculoskeletal pain after road traffic crashes and has published two papers and obtained 4 grants in this area. She also </w:t>
      </w:r>
      <w:r w:rsidRPr="00FD1E22">
        <w:rPr>
          <w:rFonts w:ascii="Arial" w:hAnsi="Arial" w:cs="Arial"/>
          <w:color w:val="000000"/>
          <w:sz w:val="20"/>
          <w:szCs w:val="20"/>
        </w:rPr>
        <w:t xml:space="preserve">brings substantial experience in conducting clinical trials, several of which have been conducted in GP. She has organised EBM workshops for GPs and analysed data on GP management of whiplash. </w:t>
      </w:r>
    </w:p>
    <w:p w14:paraId="615AC48B" w14:textId="77777777" w:rsidR="00E93BC1" w:rsidRPr="0021135B" w:rsidRDefault="00E93BC1" w:rsidP="00CD2D94">
      <w:pPr>
        <w:tabs>
          <w:tab w:val="num" w:pos="0"/>
        </w:tabs>
        <w:spacing w:after="0" w:line="240" w:lineRule="auto"/>
        <w:textAlignment w:val="baseline"/>
        <w:rPr>
          <w:rFonts w:ascii="Arial" w:hAnsi="Arial" w:cs="Arial"/>
          <w:sz w:val="20"/>
          <w:szCs w:val="20"/>
        </w:rPr>
      </w:pPr>
    </w:p>
    <w:p w14:paraId="74EBFBD5" w14:textId="5D8B615B" w:rsidR="008F2281" w:rsidRPr="0021135B" w:rsidRDefault="00544604" w:rsidP="00CD2D94">
      <w:pPr>
        <w:spacing w:after="0" w:line="240" w:lineRule="auto"/>
        <w:textAlignment w:val="baseline"/>
        <w:rPr>
          <w:rFonts w:ascii="Arial" w:hAnsi="Arial" w:cs="Arial"/>
          <w:color w:val="111111"/>
          <w:sz w:val="20"/>
          <w:szCs w:val="20"/>
        </w:rPr>
      </w:pPr>
      <w:hyperlink r:id="rId22" w:history="1">
        <w:r w:rsidR="00147084" w:rsidRPr="00CD2D94">
          <w:rPr>
            <w:rStyle w:val="Strong"/>
            <w:rFonts w:ascii="Arial" w:hAnsi="Arial" w:cs="Arial"/>
            <w:sz w:val="20"/>
            <w:szCs w:val="20"/>
            <w:bdr w:val="none" w:sz="0" w:space="0" w:color="auto" w:frame="1"/>
          </w:rPr>
          <w:t>Dr Scott Farrel</w:t>
        </w:r>
        <w:r w:rsidR="00147084" w:rsidRPr="00FD1E22">
          <w:rPr>
            <w:rStyle w:val="Hyperlink"/>
            <w:rFonts w:ascii="Arial" w:hAnsi="Arial" w:cs="Arial"/>
            <w:b/>
            <w:color w:val="auto"/>
            <w:sz w:val="20"/>
            <w:szCs w:val="20"/>
            <w:u w:val="none"/>
          </w:rPr>
          <w:t>l</w:t>
        </w:r>
      </w:hyperlink>
      <w:r w:rsidR="008F2281" w:rsidRPr="00CD2D94">
        <w:rPr>
          <w:rFonts w:ascii="Arial" w:hAnsi="Arial" w:cs="Arial"/>
          <w:sz w:val="20"/>
          <w:szCs w:val="20"/>
        </w:rPr>
        <w:t xml:space="preserve"> </w:t>
      </w:r>
      <w:r w:rsidR="008F2281" w:rsidRPr="0021135B">
        <w:rPr>
          <w:rFonts w:ascii="Arial" w:hAnsi="Arial" w:cs="Arial"/>
          <w:sz w:val="20"/>
          <w:szCs w:val="20"/>
        </w:rPr>
        <w:t>is a Postdoctoral Research</w:t>
      </w:r>
      <w:r w:rsidR="00147084" w:rsidRPr="0021135B">
        <w:rPr>
          <w:rFonts w:ascii="Arial" w:hAnsi="Arial" w:cs="Arial"/>
          <w:sz w:val="20"/>
          <w:szCs w:val="20"/>
        </w:rPr>
        <w:t xml:space="preserve"> Fellow</w:t>
      </w:r>
      <w:r w:rsidR="008F2281" w:rsidRPr="0021135B">
        <w:rPr>
          <w:rFonts w:ascii="Arial" w:hAnsi="Arial" w:cs="Arial"/>
          <w:sz w:val="20"/>
          <w:szCs w:val="20"/>
        </w:rPr>
        <w:t xml:space="preserve"> with</w:t>
      </w:r>
      <w:r w:rsidR="00147084" w:rsidRPr="0021135B">
        <w:rPr>
          <w:rFonts w:ascii="Arial" w:hAnsi="Arial" w:cs="Arial"/>
          <w:sz w:val="20"/>
          <w:szCs w:val="20"/>
        </w:rPr>
        <w:t xml:space="preserve"> Recover Injury Research Centre</w:t>
      </w:r>
      <w:r w:rsidR="008F2281" w:rsidRPr="0021135B">
        <w:rPr>
          <w:rFonts w:ascii="Arial" w:hAnsi="Arial" w:cs="Arial"/>
          <w:sz w:val="20"/>
          <w:szCs w:val="20"/>
        </w:rPr>
        <w:t xml:space="preserve"> at</w:t>
      </w:r>
      <w:r w:rsidR="00147084" w:rsidRPr="0021135B">
        <w:rPr>
          <w:rFonts w:ascii="Arial" w:hAnsi="Arial" w:cs="Arial"/>
          <w:sz w:val="20"/>
          <w:szCs w:val="20"/>
        </w:rPr>
        <w:t xml:space="preserve"> </w:t>
      </w:r>
      <w:r w:rsidR="008F2281" w:rsidRPr="0021135B">
        <w:rPr>
          <w:rFonts w:ascii="Arial" w:hAnsi="Arial" w:cs="Arial"/>
          <w:sz w:val="20"/>
          <w:szCs w:val="20"/>
        </w:rPr>
        <w:t>The University of Queensland</w:t>
      </w:r>
      <w:r w:rsidR="00147084" w:rsidRPr="0021135B">
        <w:rPr>
          <w:rFonts w:ascii="Arial" w:hAnsi="Arial" w:cs="Arial"/>
          <w:sz w:val="20"/>
          <w:szCs w:val="20"/>
        </w:rPr>
        <w:t xml:space="preserve">.  </w:t>
      </w:r>
      <w:r w:rsidR="008F2281" w:rsidRPr="0021135B">
        <w:rPr>
          <w:rFonts w:ascii="Arial" w:hAnsi="Arial" w:cs="Arial"/>
          <w:sz w:val="20"/>
          <w:szCs w:val="20"/>
        </w:rPr>
        <w:t>His research investigates peripheral musculoskeletal and neurological contributors to chronic neck pain, with a particular focus on whiplash associated disorder. He has a clinical background as a physiotherapist and postgraduate training in anatomical dissection, immunohistochemistry and magnetic resonance imaging. Dr Farrell has taught into medical, physiotherapy, allied health and science programs at The University of Newcastle, and serves as a reviewer for medical and physiotherapy journals.</w:t>
      </w:r>
    </w:p>
    <w:p w14:paraId="69871739" w14:textId="77777777" w:rsidR="00FE175D" w:rsidRPr="0021135B" w:rsidRDefault="00FE175D" w:rsidP="00FD1E22">
      <w:pPr>
        <w:tabs>
          <w:tab w:val="num" w:pos="0"/>
        </w:tabs>
        <w:spacing w:after="0" w:line="240" w:lineRule="auto"/>
        <w:textAlignment w:val="baseline"/>
        <w:rPr>
          <w:rFonts w:ascii="Arial" w:hAnsi="Arial" w:cs="Arial"/>
          <w:color w:val="111111"/>
          <w:sz w:val="20"/>
          <w:szCs w:val="20"/>
        </w:rPr>
      </w:pPr>
    </w:p>
    <w:p w14:paraId="5029003F" w14:textId="0A268025" w:rsidR="00E93BC1" w:rsidRPr="00FD1E22" w:rsidRDefault="00FE175D" w:rsidP="00FD1E22">
      <w:pPr>
        <w:pStyle w:val="NormalWeb"/>
        <w:shd w:val="clear" w:color="auto" w:fill="FFFFFF"/>
        <w:spacing w:before="0" w:beforeAutospacing="0" w:after="150" w:afterAutospacing="0"/>
        <w:rPr>
          <w:rFonts w:ascii="Arial" w:hAnsi="Arial" w:cs="Arial"/>
          <w:sz w:val="20"/>
          <w:szCs w:val="20"/>
        </w:rPr>
      </w:pPr>
      <w:r w:rsidRPr="00FD1E22">
        <w:rPr>
          <w:rFonts w:ascii="Arial" w:hAnsi="Arial" w:cs="Arial"/>
          <w:b/>
          <w:sz w:val="20"/>
          <w:szCs w:val="20"/>
        </w:rPr>
        <w:t>Prof</w:t>
      </w:r>
      <w:r w:rsidR="0021135B">
        <w:rPr>
          <w:rFonts w:ascii="Arial" w:hAnsi="Arial" w:cs="Arial"/>
          <w:b/>
          <w:sz w:val="20"/>
          <w:szCs w:val="20"/>
        </w:rPr>
        <w:t>essor</w:t>
      </w:r>
      <w:r w:rsidRPr="00FD1E22">
        <w:rPr>
          <w:rFonts w:ascii="Arial" w:hAnsi="Arial" w:cs="Arial"/>
          <w:b/>
          <w:sz w:val="20"/>
          <w:szCs w:val="20"/>
        </w:rPr>
        <w:t xml:space="preserve"> Geoff Mitchell</w:t>
      </w:r>
      <w:r w:rsidR="00E93BC1" w:rsidRPr="00FD1E22">
        <w:rPr>
          <w:rFonts w:ascii="Arial" w:hAnsi="Arial" w:cs="Arial"/>
          <w:sz w:val="20"/>
          <w:szCs w:val="20"/>
        </w:rPr>
        <w:t xml:space="preserve"> is Professor of General Practice and Palliative Care. His main research interest is in the role of General Practitioners in palliative care. His other research interests are in GP management of chronic and complex conditions including Pain and Attention Deficit Hyperactivity Disorder, and in quality issues in General Practice. He has authored over 140 refereed journal articles, as well as numerous book chapters and reports in these and other areas of clinical general practice. </w:t>
      </w:r>
      <w:r w:rsidR="00E93BC1" w:rsidRPr="00FD1E22">
        <w:rPr>
          <w:rFonts w:ascii="Arial" w:hAnsi="Arial" w:cs="Arial"/>
          <w:sz w:val="20"/>
          <w:szCs w:val="20"/>
          <w:shd w:val="clear" w:color="auto" w:fill="FFFFFF"/>
        </w:rPr>
        <w:t>He also heads a research program utilising n-of-1 trial design for the evaluation of treatments in patient groups with small numbers, or people who are difficult to retain in more standard treatment trials.</w:t>
      </w:r>
      <w:r w:rsidR="00E93BC1" w:rsidRPr="00FD1E22">
        <w:rPr>
          <w:rFonts w:ascii="Arial" w:hAnsi="Arial" w:cs="Arial"/>
          <w:sz w:val="20"/>
          <w:szCs w:val="20"/>
        </w:rPr>
        <w:t xml:space="preserve"> He was awarded his PhD in May 2005.</w:t>
      </w:r>
    </w:p>
    <w:p w14:paraId="57A9040D" w14:textId="77777777" w:rsidR="00FE175D" w:rsidRPr="00E93BC1" w:rsidRDefault="00FE175D" w:rsidP="00CD2D94">
      <w:pPr>
        <w:spacing w:after="0" w:line="240" w:lineRule="auto"/>
        <w:textAlignment w:val="baseline"/>
        <w:rPr>
          <w:rFonts w:ascii="Arial" w:hAnsi="Arial" w:cs="Arial"/>
          <w:sz w:val="20"/>
          <w:szCs w:val="20"/>
        </w:rPr>
      </w:pPr>
    </w:p>
    <w:p w14:paraId="54EA1D96" w14:textId="77777777" w:rsidR="00FE175D" w:rsidRPr="00147084" w:rsidRDefault="00FE175D" w:rsidP="00CD2D94">
      <w:pPr>
        <w:spacing w:after="0" w:line="240" w:lineRule="auto"/>
        <w:textAlignment w:val="baseline"/>
        <w:rPr>
          <w:rFonts w:ascii="Arial" w:hAnsi="Arial" w:cs="Arial"/>
          <w:color w:val="111111"/>
          <w:sz w:val="20"/>
          <w:szCs w:val="20"/>
        </w:rPr>
      </w:pPr>
    </w:p>
    <w:p w14:paraId="67F33B9B" w14:textId="77777777" w:rsidR="00147084" w:rsidRDefault="00147084" w:rsidP="00CD2D94">
      <w:pPr>
        <w:pStyle w:val="NormalWeb"/>
        <w:shd w:val="clear" w:color="auto" w:fill="FFFFFF"/>
        <w:spacing w:before="0" w:beforeAutospacing="0" w:after="0" w:afterAutospacing="0"/>
        <w:textAlignment w:val="baseline"/>
        <w:rPr>
          <w:rFonts w:ascii="Arial" w:hAnsi="Arial" w:cs="Arial"/>
          <w:color w:val="111111"/>
          <w:sz w:val="20"/>
          <w:szCs w:val="20"/>
        </w:rPr>
      </w:pPr>
    </w:p>
    <w:p w14:paraId="7942A10A" w14:textId="77777777" w:rsidR="00147084" w:rsidRPr="00CF4046" w:rsidRDefault="00147084" w:rsidP="00CD2D94">
      <w:pPr>
        <w:pStyle w:val="Heading3"/>
        <w:shd w:val="clear" w:color="auto" w:fill="FFFFFF"/>
        <w:spacing w:before="0" w:after="75"/>
        <w:textAlignment w:val="baseline"/>
        <w:rPr>
          <w:rFonts w:ascii="Georgia" w:hAnsi="Georgia" w:cs="Times New Roman"/>
          <w:b w:val="0"/>
          <w:bCs w:val="0"/>
          <w:color w:val="7030A0"/>
          <w:sz w:val="39"/>
          <w:szCs w:val="39"/>
        </w:rPr>
      </w:pPr>
      <w:r w:rsidRPr="00CF4046">
        <w:rPr>
          <w:rFonts w:ascii="Georgia" w:hAnsi="Georgia"/>
          <w:b w:val="0"/>
          <w:bCs w:val="0"/>
          <w:color w:val="7030A0"/>
          <w:sz w:val="39"/>
          <w:szCs w:val="39"/>
        </w:rPr>
        <w:t>Contact Information</w:t>
      </w:r>
    </w:p>
    <w:p w14:paraId="0C2906E1" w14:textId="25C89603" w:rsidR="00147084" w:rsidRPr="00FD1E22" w:rsidRDefault="00147084" w:rsidP="00CD2D94">
      <w:pPr>
        <w:pStyle w:val="NormalWeb"/>
        <w:shd w:val="clear" w:color="auto" w:fill="FFFFFF"/>
        <w:spacing w:before="0" w:beforeAutospacing="0" w:after="0" w:afterAutospacing="0"/>
        <w:textAlignment w:val="baseline"/>
        <w:rPr>
          <w:rFonts w:ascii="Arial" w:hAnsi="Arial" w:cs="Arial"/>
          <w:color w:val="111111"/>
          <w:sz w:val="20"/>
          <w:szCs w:val="20"/>
        </w:rPr>
      </w:pPr>
      <w:r w:rsidRPr="00FD1E22">
        <w:rPr>
          <w:rStyle w:val="Strong"/>
          <w:rFonts w:ascii="Arial" w:hAnsi="Arial" w:cs="Arial"/>
          <w:color w:val="111111"/>
          <w:sz w:val="20"/>
          <w:szCs w:val="20"/>
          <w:bdr w:val="none" w:sz="0" w:space="0" w:color="auto" w:frame="1"/>
        </w:rPr>
        <w:t>General Email:</w:t>
      </w:r>
      <w:r w:rsidRPr="00FD1E22">
        <w:rPr>
          <w:rFonts w:ascii="Arial" w:hAnsi="Arial" w:cs="Arial"/>
          <w:color w:val="111111"/>
          <w:sz w:val="20"/>
          <w:szCs w:val="20"/>
        </w:rPr>
        <w:t> </w:t>
      </w:r>
      <w:r w:rsidR="0003723D" w:rsidRPr="00FD1E22">
        <w:rPr>
          <w:rFonts w:ascii="Arial" w:hAnsi="Arial" w:cs="Arial"/>
          <w:color w:val="111111"/>
          <w:sz w:val="20"/>
          <w:szCs w:val="20"/>
        </w:rPr>
        <w:t xml:space="preserve"> </w:t>
      </w:r>
      <w:r w:rsidR="005971FE" w:rsidRPr="00FD1E22">
        <w:rPr>
          <w:rFonts w:ascii="Arial" w:hAnsi="Arial" w:cs="Arial"/>
          <w:color w:val="111111"/>
          <w:sz w:val="20"/>
          <w:szCs w:val="20"/>
        </w:rPr>
        <w:t>scott.farrell@uq.edu.au</w:t>
      </w:r>
    </w:p>
    <w:p w14:paraId="1CF99E29" w14:textId="1AC4FC4B" w:rsidR="00147084" w:rsidRDefault="00147084" w:rsidP="00CD2D94">
      <w:pPr>
        <w:pStyle w:val="NormalWeb"/>
        <w:shd w:val="clear" w:color="auto" w:fill="FFFFFF"/>
        <w:spacing w:before="0" w:beforeAutospacing="0" w:after="0" w:afterAutospacing="0"/>
        <w:textAlignment w:val="baseline"/>
        <w:rPr>
          <w:rFonts w:ascii="Arial" w:hAnsi="Arial" w:cs="Arial"/>
          <w:color w:val="111111"/>
          <w:sz w:val="20"/>
          <w:szCs w:val="20"/>
        </w:rPr>
      </w:pPr>
      <w:r w:rsidRPr="00FD1E22">
        <w:rPr>
          <w:rStyle w:val="Strong"/>
          <w:rFonts w:ascii="Arial" w:hAnsi="Arial" w:cs="Arial"/>
          <w:color w:val="111111"/>
          <w:sz w:val="20"/>
          <w:szCs w:val="20"/>
          <w:bdr w:val="none" w:sz="0" w:space="0" w:color="auto" w:frame="1"/>
        </w:rPr>
        <w:t>Phone: </w:t>
      </w:r>
      <w:r w:rsidR="005971FE" w:rsidRPr="00FD1E22">
        <w:rPr>
          <w:rStyle w:val="Strong"/>
          <w:rFonts w:ascii="Arial" w:hAnsi="Arial" w:cs="Arial"/>
          <w:b w:val="0"/>
          <w:color w:val="111111"/>
          <w:sz w:val="20"/>
          <w:szCs w:val="20"/>
          <w:bdr w:val="none" w:sz="0" w:space="0" w:color="auto" w:frame="1"/>
        </w:rPr>
        <w:t>0400 550 548</w:t>
      </w:r>
    </w:p>
    <w:p w14:paraId="0845B3F7" w14:textId="77777777" w:rsidR="00CD2D94" w:rsidRDefault="00CD2D94" w:rsidP="00CD2D94">
      <w:pPr>
        <w:pStyle w:val="Heading4"/>
        <w:shd w:val="clear" w:color="auto" w:fill="FFFFFF"/>
        <w:spacing w:before="0" w:after="75"/>
        <w:textAlignment w:val="baseline"/>
        <w:rPr>
          <w:rFonts w:ascii="Georgia" w:hAnsi="Georgia"/>
          <w:b w:val="0"/>
          <w:bCs w:val="0"/>
          <w:color w:val="auto"/>
          <w:sz w:val="31"/>
          <w:szCs w:val="31"/>
        </w:rPr>
      </w:pPr>
    </w:p>
    <w:p w14:paraId="2F355C1E" w14:textId="0C3C81A1" w:rsidR="00147084" w:rsidRPr="00CF4046" w:rsidRDefault="00147084" w:rsidP="00CD2D94">
      <w:pPr>
        <w:pStyle w:val="Heading4"/>
        <w:shd w:val="clear" w:color="auto" w:fill="FFFFFF"/>
        <w:spacing w:before="0" w:after="75"/>
        <w:textAlignment w:val="baseline"/>
        <w:rPr>
          <w:rFonts w:ascii="Georgia" w:hAnsi="Georgia" w:cs="Times New Roman"/>
          <w:b w:val="0"/>
          <w:bCs w:val="0"/>
          <w:color w:val="auto"/>
          <w:sz w:val="31"/>
          <w:szCs w:val="31"/>
        </w:rPr>
      </w:pPr>
      <w:r w:rsidRPr="00CF4046">
        <w:rPr>
          <w:rFonts w:ascii="Georgia" w:hAnsi="Georgia"/>
          <w:b w:val="0"/>
          <w:bCs w:val="0"/>
          <w:color w:val="auto"/>
          <w:sz w:val="31"/>
          <w:szCs w:val="31"/>
        </w:rPr>
        <w:t>Study Team</w:t>
      </w:r>
    </w:p>
    <w:p w14:paraId="2D1BC0D8" w14:textId="2C5627CC" w:rsidR="00147084" w:rsidRPr="00CF4046" w:rsidRDefault="00544604" w:rsidP="00062F49">
      <w:pPr>
        <w:numPr>
          <w:ilvl w:val="0"/>
          <w:numId w:val="6"/>
        </w:numPr>
        <w:tabs>
          <w:tab w:val="clear" w:pos="720"/>
          <w:tab w:val="num" w:pos="426"/>
        </w:tabs>
        <w:spacing w:after="0" w:line="240" w:lineRule="auto"/>
        <w:ind w:left="0" w:firstLine="0"/>
        <w:textAlignment w:val="baseline"/>
        <w:rPr>
          <w:rFonts w:ascii="Arial" w:hAnsi="Arial" w:cs="Arial"/>
          <w:sz w:val="20"/>
          <w:szCs w:val="20"/>
        </w:rPr>
      </w:pPr>
      <w:hyperlink r:id="rId23" w:history="1">
        <w:r w:rsidR="00147084" w:rsidRPr="00CF4046">
          <w:rPr>
            <w:rStyle w:val="Hyperlink"/>
            <w:rFonts w:ascii="Arial" w:hAnsi="Arial" w:cs="Arial"/>
            <w:color w:val="auto"/>
            <w:sz w:val="20"/>
            <w:szCs w:val="20"/>
          </w:rPr>
          <w:t>Professor Michele Sterling</w:t>
        </w:r>
      </w:hyperlink>
      <w:r w:rsidR="00147084" w:rsidRPr="00CF4046">
        <w:rPr>
          <w:rFonts w:ascii="Arial" w:hAnsi="Arial" w:cs="Arial"/>
          <w:sz w:val="20"/>
          <w:szCs w:val="20"/>
        </w:rPr>
        <w:t xml:space="preserve">:  </w:t>
      </w:r>
      <w:hyperlink r:id="rId24" w:history="1">
        <w:r w:rsidR="00CD2D94" w:rsidRPr="0000764C">
          <w:rPr>
            <w:rStyle w:val="Hyperlink"/>
            <w:rFonts w:ascii="Arial" w:hAnsi="Arial" w:cs="Arial"/>
            <w:sz w:val="20"/>
            <w:szCs w:val="20"/>
          </w:rPr>
          <w:t>m.sterling@uq.edu.au</w:t>
        </w:r>
      </w:hyperlink>
      <w:r w:rsidR="00CD2D94">
        <w:rPr>
          <w:rFonts w:ascii="Arial" w:hAnsi="Arial" w:cs="Arial"/>
          <w:sz w:val="20"/>
          <w:szCs w:val="20"/>
        </w:rPr>
        <w:t xml:space="preserve"> </w:t>
      </w:r>
    </w:p>
    <w:p w14:paraId="54970BF4" w14:textId="2E26319B" w:rsidR="00147084" w:rsidRDefault="00544604" w:rsidP="00062F49">
      <w:pPr>
        <w:numPr>
          <w:ilvl w:val="0"/>
          <w:numId w:val="6"/>
        </w:numPr>
        <w:tabs>
          <w:tab w:val="clear" w:pos="720"/>
          <w:tab w:val="num" w:pos="426"/>
        </w:tabs>
        <w:spacing w:after="0" w:line="240" w:lineRule="auto"/>
        <w:ind w:left="0" w:firstLine="0"/>
        <w:textAlignment w:val="baseline"/>
        <w:rPr>
          <w:rFonts w:ascii="Arial" w:hAnsi="Arial" w:cs="Arial"/>
          <w:sz w:val="20"/>
          <w:szCs w:val="20"/>
        </w:rPr>
      </w:pPr>
      <w:hyperlink r:id="rId25" w:history="1">
        <w:r w:rsidR="00147084" w:rsidRPr="00CF4046">
          <w:rPr>
            <w:rStyle w:val="Hyperlink"/>
            <w:rFonts w:ascii="Arial" w:hAnsi="Arial" w:cs="Arial"/>
            <w:color w:val="auto"/>
            <w:sz w:val="20"/>
            <w:szCs w:val="20"/>
          </w:rPr>
          <w:t>Dr Gerben Keijzers</w:t>
        </w:r>
      </w:hyperlink>
      <w:r w:rsidR="00147084" w:rsidRPr="00CF4046">
        <w:rPr>
          <w:rFonts w:ascii="Arial" w:hAnsi="Arial" w:cs="Arial"/>
          <w:sz w:val="20"/>
          <w:szCs w:val="20"/>
        </w:rPr>
        <w:t xml:space="preserve">: </w:t>
      </w:r>
      <w:hyperlink r:id="rId26" w:history="1">
        <w:r w:rsidR="00E93BC1" w:rsidRPr="00606B60">
          <w:rPr>
            <w:rStyle w:val="Hyperlink"/>
            <w:rFonts w:ascii="Arial" w:hAnsi="Arial" w:cs="Arial"/>
            <w:sz w:val="20"/>
            <w:szCs w:val="20"/>
          </w:rPr>
          <w:t>gerben.keijzers@health.qld.gov.au</w:t>
        </w:r>
      </w:hyperlink>
    </w:p>
    <w:p w14:paraId="759C38CF" w14:textId="1B2FA71E" w:rsidR="00147084" w:rsidRPr="00CF4046" w:rsidRDefault="00544604" w:rsidP="00062F49">
      <w:pPr>
        <w:numPr>
          <w:ilvl w:val="0"/>
          <w:numId w:val="6"/>
        </w:numPr>
        <w:tabs>
          <w:tab w:val="clear" w:pos="720"/>
          <w:tab w:val="num" w:pos="426"/>
        </w:tabs>
        <w:spacing w:after="0" w:line="240" w:lineRule="auto"/>
        <w:ind w:left="0" w:firstLine="0"/>
        <w:textAlignment w:val="baseline"/>
        <w:rPr>
          <w:rFonts w:ascii="Arial" w:hAnsi="Arial" w:cs="Arial"/>
          <w:sz w:val="20"/>
          <w:szCs w:val="20"/>
        </w:rPr>
      </w:pPr>
      <w:hyperlink r:id="rId27" w:history="1">
        <w:r w:rsidR="00147084" w:rsidRPr="00CF4046">
          <w:rPr>
            <w:rStyle w:val="Hyperlink"/>
            <w:rFonts w:ascii="Arial" w:hAnsi="Arial" w:cs="Arial"/>
            <w:color w:val="auto"/>
            <w:sz w:val="20"/>
            <w:szCs w:val="20"/>
          </w:rPr>
          <w:t>Dr Jane Nikles</w:t>
        </w:r>
      </w:hyperlink>
      <w:r w:rsidR="00147084" w:rsidRPr="00CF4046">
        <w:rPr>
          <w:rFonts w:ascii="Arial" w:hAnsi="Arial" w:cs="Arial"/>
          <w:sz w:val="20"/>
          <w:szCs w:val="20"/>
        </w:rPr>
        <w:t>: </w:t>
      </w:r>
      <w:hyperlink r:id="rId28" w:history="1">
        <w:r w:rsidR="00CD2D94" w:rsidRPr="0000764C">
          <w:rPr>
            <w:rStyle w:val="Hyperlink"/>
            <w:rFonts w:ascii="Arial" w:hAnsi="Arial" w:cs="Arial"/>
            <w:sz w:val="20"/>
            <w:szCs w:val="20"/>
          </w:rPr>
          <w:t>uqjnikle@uq.edu.au</w:t>
        </w:r>
      </w:hyperlink>
      <w:r w:rsidR="00CD2D94">
        <w:rPr>
          <w:rFonts w:ascii="Arial" w:hAnsi="Arial" w:cs="Arial"/>
          <w:sz w:val="20"/>
          <w:szCs w:val="20"/>
        </w:rPr>
        <w:t xml:space="preserve"> </w:t>
      </w:r>
    </w:p>
    <w:p w14:paraId="053C4CD9" w14:textId="1FBD49D7" w:rsidR="00147084" w:rsidRDefault="00544604" w:rsidP="00062F49">
      <w:pPr>
        <w:numPr>
          <w:ilvl w:val="0"/>
          <w:numId w:val="6"/>
        </w:numPr>
        <w:tabs>
          <w:tab w:val="clear" w:pos="720"/>
          <w:tab w:val="num" w:pos="426"/>
        </w:tabs>
        <w:spacing w:after="0" w:line="240" w:lineRule="auto"/>
        <w:ind w:left="0" w:firstLine="0"/>
        <w:textAlignment w:val="baseline"/>
        <w:rPr>
          <w:rFonts w:ascii="Arial" w:hAnsi="Arial" w:cs="Arial"/>
          <w:sz w:val="20"/>
          <w:szCs w:val="20"/>
        </w:rPr>
      </w:pPr>
      <w:hyperlink r:id="rId29" w:history="1">
        <w:r w:rsidR="00147084" w:rsidRPr="00CF4046">
          <w:rPr>
            <w:rStyle w:val="Hyperlink"/>
            <w:rFonts w:ascii="Arial" w:hAnsi="Arial" w:cs="Arial"/>
            <w:color w:val="auto"/>
            <w:sz w:val="20"/>
            <w:szCs w:val="20"/>
          </w:rPr>
          <w:t>Dr Scott Farrell</w:t>
        </w:r>
      </w:hyperlink>
      <w:r w:rsidR="00147084" w:rsidRPr="00CF4046">
        <w:rPr>
          <w:rFonts w:ascii="Arial" w:hAnsi="Arial" w:cs="Arial"/>
          <w:sz w:val="20"/>
          <w:szCs w:val="20"/>
        </w:rPr>
        <w:t xml:space="preserve">: </w:t>
      </w:r>
      <w:hyperlink r:id="rId30" w:history="1">
        <w:r w:rsidR="005971FE" w:rsidRPr="005971FE">
          <w:rPr>
            <w:rStyle w:val="Hyperlink"/>
            <w:rFonts w:ascii="Arial" w:hAnsi="Arial" w:cs="Arial"/>
            <w:sz w:val="20"/>
            <w:szCs w:val="20"/>
          </w:rPr>
          <w:t>scott.farrell@uq.edu.au</w:t>
        </w:r>
      </w:hyperlink>
    </w:p>
    <w:p w14:paraId="034443A7" w14:textId="76526153" w:rsidR="0082159C" w:rsidRDefault="00CD2D94" w:rsidP="00062F49">
      <w:pPr>
        <w:numPr>
          <w:ilvl w:val="0"/>
          <w:numId w:val="6"/>
        </w:numPr>
        <w:tabs>
          <w:tab w:val="clear" w:pos="720"/>
          <w:tab w:val="num" w:pos="426"/>
        </w:tabs>
        <w:spacing w:after="0" w:line="240" w:lineRule="auto"/>
        <w:ind w:left="0" w:firstLine="0"/>
        <w:textAlignment w:val="baseline"/>
      </w:pPr>
      <w:r w:rsidRPr="00FD1E22">
        <w:rPr>
          <w:rFonts w:ascii="Arial" w:hAnsi="Arial" w:cs="Arial"/>
          <w:sz w:val="20"/>
          <w:szCs w:val="20"/>
          <w:u w:val="single"/>
        </w:rPr>
        <w:t>Prof Geoff Mitchell</w:t>
      </w:r>
      <w:r>
        <w:rPr>
          <w:rFonts w:ascii="Arial" w:hAnsi="Arial" w:cs="Arial"/>
          <w:sz w:val="20"/>
          <w:szCs w:val="20"/>
        </w:rPr>
        <w:t xml:space="preserve">: </w:t>
      </w:r>
      <w:hyperlink r:id="rId31" w:history="1">
        <w:r w:rsidRPr="0000764C">
          <w:rPr>
            <w:rStyle w:val="Hyperlink"/>
            <w:rFonts w:ascii="Arial" w:hAnsi="Arial" w:cs="Arial"/>
            <w:sz w:val="20"/>
            <w:szCs w:val="20"/>
          </w:rPr>
          <w:t>g.mitchell@uq.edu.au</w:t>
        </w:r>
      </w:hyperlink>
      <w:r>
        <w:rPr>
          <w:rFonts w:ascii="Arial" w:hAnsi="Arial" w:cs="Arial"/>
          <w:sz w:val="20"/>
          <w:szCs w:val="20"/>
        </w:rPr>
        <w:t xml:space="preserve"> </w:t>
      </w:r>
    </w:p>
    <w:sectPr w:rsidR="0082159C" w:rsidSect="001B3009">
      <w:footerReference w:type="default" r:id="rId32"/>
      <w:pgSz w:w="11906" w:h="16838"/>
      <w:pgMar w:top="568"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F29116" w16cid:durableId="1E64AE89"/>
  <w16cid:commentId w16cid:paraId="701267E4" w16cid:durableId="1E64AEA2"/>
  <w16cid:commentId w16cid:paraId="3C84001E" w16cid:durableId="1E64AE8A"/>
  <w16cid:commentId w16cid:paraId="03A0EC1F" w16cid:durableId="1E64AE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99561" w14:textId="77777777" w:rsidR="006243DE" w:rsidRDefault="006243DE" w:rsidP="001B3009">
      <w:pPr>
        <w:spacing w:after="0" w:line="240" w:lineRule="auto"/>
      </w:pPr>
      <w:r>
        <w:separator/>
      </w:r>
    </w:p>
  </w:endnote>
  <w:endnote w:type="continuationSeparator" w:id="0">
    <w:p w14:paraId="6BA0541B" w14:textId="77777777" w:rsidR="006243DE" w:rsidRDefault="006243DE" w:rsidP="001B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905127"/>
      <w:docPartObj>
        <w:docPartGallery w:val="Page Numbers (Bottom of Page)"/>
        <w:docPartUnique/>
      </w:docPartObj>
    </w:sdtPr>
    <w:sdtEndPr>
      <w:rPr>
        <w:noProof/>
      </w:rPr>
    </w:sdtEndPr>
    <w:sdtContent>
      <w:p w14:paraId="3904A250" w14:textId="0E5C5FE4" w:rsidR="001B3009" w:rsidRDefault="001B3009">
        <w:pPr>
          <w:pStyle w:val="Footer"/>
        </w:pPr>
        <w:r>
          <w:fldChar w:fldCharType="begin"/>
        </w:r>
        <w:r>
          <w:instrText xml:space="preserve"> PAGE   \* MERGEFORMAT </w:instrText>
        </w:r>
        <w:r>
          <w:fldChar w:fldCharType="separate"/>
        </w:r>
        <w:r w:rsidR="00544604">
          <w:rPr>
            <w:noProof/>
          </w:rPr>
          <w:t>2</w:t>
        </w:r>
        <w:r>
          <w:rPr>
            <w:noProof/>
          </w:rPr>
          <w:fldChar w:fldCharType="end"/>
        </w:r>
      </w:p>
    </w:sdtContent>
  </w:sdt>
  <w:p w14:paraId="01D3BC38" w14:textId="77777777" w:rsidR="001B3009" w:rsidRDefault="001B3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FF2E2" w14:textId="77777777" w:rsidR="006243DE" w:rsidRDefault="006243DE" w:rsidP="001B3009">
      <w:pPr>
        <w:spacing w:after="0" w:line="240" w:lineRule="auto"/>
      </w:pPr>
      <w:r>
        <w:separator/>
      </w:r>
    </w:p>
  </w:footnote>
  <w:footnote w:type="continuationSeparator" w:id="0">
    <w:p w14:paraId="36B4F539" w14:textId="77777777" w:rsidR="006243DE" w:rsidRDefault="006243DE" w:rsidP="001B3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9A4"/>
    <w:multiLevelType w:val="hybridMultilevel"/>
    <w:tmpl w:val="AAE462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7D4D1E"/>
    <w:multiLevelType w:val="hybridMultilevel"/>
    <w:tmpl w:val="7A8A92CC"/>
    <w:lvl w:ilvl="0" w:tplc="87C0522A">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 w15:restartNumberingAfterBreak="0">
    <w:nsid w:val="093E3537"/>
    <w:multiLevelType w:val="multilevel"/>
    <w:tmpl w:val="5FA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51523"/>
    <w:multiLevelType w:val="hybridMultilevel"/>
    <w:tmpl w:val="9DBCD3D8"/>
    <w:lvl w:ilvl="0" w:tplc="0B32CF76">
      <w:start w:val="1"/>
      <w:numFmt w:val="decimal"/>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4" w15:restartNumberingAfterBreak="0">
    <w:nsid w:val="23250340"/>
    <w:multiLevelType w:val="multilevel"/>
    <w:tmpl w:val="A842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F6B9F"/>
    <w:multiLevelType w:val="hybridMultilevel"/>
    <w:tmpl w:val="10669CB0"/>
    <w:lvl w:ilvl="0" w:tplc="0C090001">
      <w:start w:val="1"/>
      <w:numFmt w:val="bullet"/>
      <w:lvlText w:val=""/>
      <w:lvlJc w:val="left"/>
      <w:pPr>
        <w:ind w:left="-349" w:hanging="360"/>
      </w:pPr>
      <w:rPr>
        <w:rFonts w:ascii="Symbol" w:hAnsi="Symbol"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abstractNum w:abstractNumId="6" w15:restartNumberingAfterBreak="0">
    <w:nsid w:val="28947D75"/>
    <w:multiLevelType w:val="hybridMultilevel"/>
    <w:tmpl w:val="A0DEF1BE"/>
    <w:lvl w:ilvl="0" w:tplc="09B4912A">
      <w:start w:val="1"/>
      <w:numFmt w:val="decimal"/>
      <w:lvlText w:val="%1."/>
      <w:lvlJc w:val="left"/>
      <w:pPr>
        <w:ind w:left="-142" w:hanging="360"/>
      </w:pPr>
      <w:rPr>
        <w:rFonts w:hint="default"/>
      </w:rPr>
    </w:lvl>
    <w:lvl w:ilvl="1" w:tplc="0C090019" w:tentative="1">
      <w:start w:val="1"/>
      <w:numFmt w:val="lowerLetter"/>
      <w:lvlText w:val="%2."/>
      <w:lvlJc w:val="left"/>
      <w:pPr>
        <w:ind w:left="578" w:hanging="360"/>
      </w:pPr>
    </w:lvl>
    <w:lvl w:ilvl="2" w:tplc="0C09001B" w:tentative="1">
      <w:start w:val="1"/>
      <w:numFmt w:val="lowerRoman"/>
      <w:lvlText w:val="%3."/>
      <w:lvlJc w:val="right"/>
      <w:pPr>
        <w:ind w:left="1298" w:hanging="180"/>
      </w:pPr>
    </w:lvl>
    <w:lvl w:ilvl="3" w:tplc="0C09000F" w:tentative="1">
      <w:start w:val="1"/>
      <w:numFmt w:val="decimal"/>
      <w:lvlText w:val="%4."/>
      <w:lvlJc w:val="left"/>
      <w:pPr>
        <w:ind w:left="2018" w:hanging="360"/>
      </w:pPr>
    </w:lvl>
    <w:lvl w:ilvl="4" w:tplc="0C090019" w:tentative="1">
      <w:start w:val="1"/>
      <w:numFmt w:val="lowerLetter"/>
      <w:lvlText w:val="%5."/>
      <w:lvlJc w:val="left"/>
      <w:pPr>
        <w:ind w:left="2738" w:hanging="360"/>
      </w:pPr>
    </w:lvl>
    <w:lvl w:ilvl="5" w:tplc="0C09001B" w:tentative="1">
      <w:start w:val="1"/>
      <w:numFmt w:val="lowerRoman"/>
      <w:lvlText w:val="%6."/>
      <w:lvlJc w:val="right"/>
      <w:pPr>
        <w:ind w:left="3458" w:hanging="180"/>
      </w:pPr>
    </w:lvl>
    <w:lvl w:ilvl="6" w:tplc="0C09000F" w:tentative="1">
      <w:start w:val="1"/>
      <w:numFmt w:val="decimal"/>
      <w:lvlText w:val="%7."/>
      <w:lvlJc w:val="left"/>
      <w:pPr>
        <w:ind w:left="4178" w:hanging="360"/>
      </w:pPr>
    </w:lvl>
    <w:lvl w:ilvl="7" w:tplc="0C090019" w:tentative="1">
      <w:start w:val="1"/>
      <w:numFmt w:val="lowerLetter"/>
      <w:lvlText w:val="%8."/>
      <w:lvlJc w:val="left"/>
      <w:pPr>
        <w:ind w:left="4898" w:hanging="360"/>
      </w:pPr>
    </w:lvl>
    <w:lvl w:ilvl="8" w:tplc="0C09001B" w:tentative="1">
      <w:start w:val="1"/>
      <w:numFmt w:val="lowerRoman"/>
      <w:lvlText w:val="%9."/>
      <w:lvlJc w:val="right"/>
      <w:pPr>
        <w:ind w:left="5618" w:hanging="180"/>
      </w:pPr>
    </w:lvl>
  </w:abstractNum>
  <w:abstractNum w:abstractNumId="7" w15:restartNumberingAfterBreak="0">
    <w:nsid w:val="340E2E45"/>
    <w:multiLevelType w:val="hybridMultilevel"/>
    <w:tmpl w:val="C876EFB2"/>
    <w:lvl w:ilvl="0" w:tplc="71BA68E0">
      <w:start w:val="1"/>
      <w:numFmt w:val="decimal"/>
      <w:lvlText w:val="%1."/>
      <w:lvlJc w:val="left"/>
      <w:pPr>
        <w:ind w:left="720" w:hanging="360"/>
      </w:pPr>
      <w:rPr>
        <w:rFonts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5C70AF"/>
    <w:multiLevelType w:val="multilevel"/>
    <w:tmpl w:val="584E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8237B"/>
    <w:multiLevelType w:val="hybridMultilevel"/>
    <w:tmpl w:val="774E531C"/>
    <w:lvl w:ilvl="0" w:tplc="F16095BA">
      <w:start w:val="1"/>
      <w:numFmt w:val="decimal"/>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10" w15:restartNumberingAfterBreak="0">
    <w:nsid w:val="531B05BF"/>
    <w:multiLevelType w:val="multilevel"/>
    <w:tmpl w:val="658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DD7FFC"/>
    <w:multiLevelType w:val="hybridMultilevel"/>
    <w:tmpl w:val="7722B1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B16351"/>
    <w:multiLevelType w:val="multilevel"/>
    <w:tmpl w:val="F2E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250367"/>
    <w:multiLevelType w:val="hybridMultilevel"/>
    <w:tmpl w:val="C4823184"/>
    <w:lvl w:ilvl="0" w:tplc="0C09000F">
      <w:start w:val="1"/>
      <w:numFmt w:val="decimal"/>
      <w:lvlText w:val="%1."/>
      <w:lvlJc w:val="left"/>
      <w:pPr>
        <w:ind w:left="720" w:hanging="360"/>
      </w:pPr>
    </w:lvl>
    <w:lvl w:ilvl="1" w:tplc="DE5C153C">
      <w:start w:val="2"/>
      <w:numFmt w:val="bullet"/>
      <w:lvlText w:val="-"/>
      <w:lvlJc w:val="left"/>
      <w:pPr>
        <w:ind w:left="1440" w:hanging="360"/>
      </w:pPr>
      <w:rPr>
        <w:rFonts w:ascii="Georgia" w:eastAsia="Times New Roman" w:hAnsi="Georgia" w:cs="Calibri" w:hint="default"/>
      </w:rPr>
    </w:lvl>
    <w:lvl w:ilvl="2" w:tplc="1756B6BC">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92A3E1D"/>
    <w:multiLevelType w:val="multilevel"/>
    <w:tmpl w:val="55DA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4"/>
  </w:num>
  <w:num w:numId="4">
    <w:abstractNumId w:val="14"/>
  </w:num>
  <w:num w:numId="5">
    <w:abstractNumId w:val="8"/>
  </w:num>
  <w:num w:numId="6">
    <w:abstractNumId w:val="2"/>
  </w:num>
  <w:num w:numId="7">
    <w:abstractNumId w:val="7"/>
  </w:num>
  <w:num w:numId="8">
    <w:abstractNumId w:val="11"/>
  </w:num>
  <w:num w:numId="9">
    <w:abstractNumId w:val="5"/>
  </w:num>
  <w:num w:numId="10">
    <w:abstractNumId w:val="13"/>
  </w:num>
  <w:num w:numId="11">
    <w:abstractNumId w:val="0"/>
  </w:num>
  <w:num w:numId="12">
    <w:abstractNumId w:val="3"/>
  </w:num>
  <w:num w:numId="13">
    <w:abstractNumId w:val="9"/>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72"/>
    <w:rsid w:val="00021472"/>
    <w:rsid w:val="0003723D"/>
    <w:rsid w:val="00062F49"/>
    <w:rsid w:val="000B64AD"/>
    <w:rsid w:val="001113A5"/>
    <w:rsid w:val="00147084"/>
    <w:rsid w:val="00153B25"/>
    <w:rsid w:val="001B3009"/>
    <w:rsid w:val="001C43D3"/>
    <w:rsid w:val="001D7744"/>
    <w:rsid w:val="0021135B"/>
    <w:rsid w:val="00285C7C"/>
    <w:rsid w:val="00366E53"/>
    <w:rsid w:val="00387FC1"/>
    <w:rsid w:val="00394866"/>
    <w:rsid w:val="003B0A83"/>
    <w:rsid w:val="003D3EDF"/>
    <w:rsid w:val="003E352C"/>
    <w:rsid w:val="003F3BCE"/>
    <w:rsid w:val="0048195F"/>
    <w:rsid w:val="004F3077"/>
    <w:rsid w:val="00511615"/>
    <w:rsid w:val="00544604"/>
    <w:rsid w:val="005971FE"/>
    <w:rsid w:val="005D2662"/>
    <w:rsid w:val="006243DE"/>
    <w:rsid w:val="0073129F"/>
    <w:rsid w:val="007573DE"/>
    <w:rsid w:val="007846C4"/>
    <w:rsid w:val="007908CC"/>
    <w:rsid w:val="007E1AC0"/>
    <w:rsid w:val="008154E2"/>
    <w:rsid w:val="00830198"/>
    <w:rsid w:val="008426A4"/>
    <w:rsid w:val="008F2281"/>
    <w:rsid w:val="009A29D1"/>
    <w:rsid w:val="009B6D67"/>
    <w:rsid w:val="00AF101F"/>
    <w:rsid w:val="00B02046"/>
    <w:rsid w:val="00B46B72"/>
    <w:rsid w:val="00B55F53"/>
    <w:rsid w:val="00BA503E"/>
    <w:rsid w:val="00BB7D08"/>
    <w:rsid w:val="00BF42CF"/>
    <w:rsid w:val="00C30BC0"/>
    <w:rsid w:val="00C54F65"/>
    <w:rsid w:val="00C836C8"/>
    <w:rsid w:val="00C9397A"/>
    <w:rsid w:val="00C977C6"/>
    <w:rsid w:val="00CA7BBE"/>
    <w:rsid w:val="00CB2EB3"/>
    <w:rsid w:val="00CC4A60"/>
    <w:rsid w:val="00CD2D94"/>
    <w:rsid w:val="00CE05E1"/>
    <w:rsid w:val="00CF4046"/>
    <w:rsid w:val="00E93BC1"/>
    <w:rsid w:val="00F95340"/>
    <w:rsid w:val="00FB160E"/>
    <w:rsid w:val="00FD1E22"/>
    <w:rsid w:val="00FE175D"/>
    <w:rsid w:val="00FF2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062D4D"/>
  <w15:docId w15:val="{74061C09-08BA-4166-B458-6079D263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6B7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B46B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70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46B7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B7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B46B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B46B7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46B72"/>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B46B72"/>
    <w:rPr>
      <w:b/>
      <w:bCs/>
    </w:rPr>
  </w:style>
  <w:style w:type="character" w:styleId="Hyperlink">
    <w:name w:val="Hyperlink"/>
    <w:basedOn w:val="DefaultParagraphFont"/>
    <w:uiPriority w:val="99"/>
    <w:unhideWhenUsed/>
    <w:rsid w:val="00B46B72"/>
    <w:rPr>
      <w:color w:val="0000FF"/>
      <w:u w:val="single"/>
    </w:rPr>
  </w:style>
  <w:style w:type="character" w:styleId="Emphasis">
    <w:name w:val="Emphasis"/>
    <w:basedOn w:val="DefaultParagraphFont"/>
    <w:uiPriority w:val="20"/>
    <w:qFormat/>
    <w:rsid w:val="00B46B72"/>
    <w:rPr>
      <w:i/>
      <w:iCs/>
    </w:rPr>
  </w:style>
  <w:style w:type="character" w:customStyle="1" w:styleId="apple-converted-space">
    <w:name w:val="apple-converted-space"/>
    <w:basedOn w:val="DefaultParagraphFont"/>
    <w:rsid w:val="00B46B72"/>
  </w:style>
  <w:style w:type="character" w:styleId="CommentReference">
    <w:name w:val="annotation reference"/>
    <w:basedOn w:val="DefaultParagraphFont"/>
    <w:uiPriority w:val="99"/>
    <w:semiHidden/>
    <w:unhideWhenUsed/>
    <w:rsid w:val="00147084"/>
    <w:rPr>
      <w:sz w:val="16"/>
      <w:szCs w:val="16"/>
    </w:rPr>
  </w:style>
  <w:style w:type="paragraph" w:styleId="CommentText">
    <w:name w:val="annotation text"/>
    <w:basedOn w:val="Normal"/>
    <w:link w:val="CommentTextChar"/>
    <w:uiPriority w:val="99"/>
    <w:semiHidden/>
    <w:unhideWhenUsed/>
    <w:rsid w:val="00147084"/>
    <w:pPr>
      <w:spacing w:line="240" w:lineRule="auto"/>
    </w:pPr>
    <w:rPr>
      <w:sz w:val="20"/>
      <w:szCs w:val="20"/>
    </w:rPr>
  </w:style>
  <w:style w:type="character" w:customStyle="1" w:styleId="CommentTextChar">
    <w:name w:val="Comment Text Char"/>
    <w:basedOn w:val="DefaultParagraphFont"/>
    <w:link w:val="CommentText"/>
    <w:uiPriority w:val="99"/>
    <w:semiHidden/>
    <w:rsid w:val="00147084"/>
    <w:rPr>
      <w:sz w:val="20"/>
      <w:szCs w:val="20"/>
    </w:rPr>
  </w:style>
  <w:style w:type="paragraph" w:styleId="CommentSubject">
    <w:name w:val="annotation subject"/>
    <w:basedOn w:val="CommentText"/>
    <w:next w:val="CommentText"/>
    <w:link w:val="CommentSubjectChar"/>
    <w:uiPriority w:val="99"/>
    <w:semiHidden/>
    <w:unhideWhenUsed/>
    <w:rsid w:val="00147084"/>
    <w:rPr>
      <w:b/>
      <w:bCs/>
    </w:rPr>
  </w:style>
  <w:style w:type="character" w:customStyle="1" w:styleId="CommentSubjectChar">
    <w:name w:val="Comment Subject Char"/>
    <w:basedOn w:val="CommentTextChar"/>
    <w:link w:val="CommentSubject"/>
    <w:uiPriority w:val="99"/>
    <w:semiHidden/>
    <w:rsid w:val="00147084"/>
    <w:rPr>
      <w:b/>
      <w:bCs/>
      <w:sz w:val="20"/>
      <w:szCs w:val="20"/>
    </w:rPr>
  </w:style>
  <w:style w:type="paragraph" w:styleId="BalloonText">
    <w:name w:val="Balloon Text"/>
    <w:basedOn w:val="Normal"/>
    <w:link w:val="BalloonTextChar"/>
    <w:uiPriority w:val="99"/>
    <w:semiHidden/>
    <w:unhideWhenUsed/>
    <w:rsid w:val="00147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84"/>
    <w:rPr>
      <w:rFonts w:ascii="Tahoma" w:hAnsi="Tahoma" w:cs="Tahoma"/>
      <w:sz w:val="16"/>
      <w:szCs w:val="16"/>
    </w:rPr>
  </w:style>
  <w:style w:type="character" w:customStyle="1" w:styleId="Heading4Char">
    <w:name w:val="Heading 4 Char"/>
    <w:basedOn w:val="DefaultParagraphFont"/>
    <w:link w:val="Heading4"/>
    <w:uiPriority w:val="9"/>
    <w:semiHidden/>
    <w:rsid w:val="0014708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85C7C"/>
    <w:pPr>
      <w:ind w:left="720"/>
      <w:contextualSpacing/>
    </w:pPr>
  </w:style>
  <w:style w:type="paragraph" w:styleId="Header">
    <w:name w:val="header"/>
    <w:basedOn w:val="Normal"/>
    <w:link w:val="HeaderChar"/>
    <w:uiPriority w:val="99"/>
    <w:unhideWhenUsed/>
    <w:rsid w:val="001B3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009"/>
  </w:style>
  <w:style w:type="paragraph" w:styleId="Footer">
    <w:name w:val="footer"/>
    <w:basedOn w:val="Normal"/>
    <w:link w:val="FooterChar"/>
    <w:uiPriority w:val="99"/>
    <w:unhideWhenUsed/>
    <w:rsid w:val="001B3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90282">
      <w:bodyDiv w:val="1"/>
      <w:marLeft w:val="0"/>
      <w:marRight w:val="0"/>
      <w:marTop w:val="0"/>
      <w:marBottom w:val="0"/>
      <w:divBdr>
        <w:top w:val="none" w:sz="0" w:space="0" w:color="auto"/>
        <w:left w:val="none" w:sz="0" w:space="0" w:color="auto"/>
        <w:bottom w:val="none" w:sz="0" w:space="0" w:color="auto"/>
        <w:right w:val="none" w:sz="0" w:space="0" w:color="auto"/>
      </w:divBdr>
    </w:div>
    <w:div w:id="462116889">
      <w:bodyDiv w:val="1"/>
      <w:marLeft w:val="0"/>
      <w:marRight w:val="0"/>
      <w:marTop w:val="0"/>
      <w:marBottom w:val="0"/>
      <w:divBdr>
        <w:top w:val="none" w:sz="0" w:space="0" w:color="auto"/>
        <w:left w:val="none" w:sz="0" w:space="0" w:color="auto"/>
        <w:bottom w:val="none" w:sz="0" w:space="0" w:color="auto"/>
        <w:right w:val="none" w:sz="0" w:space="0" w:color="auto"/>
      </w:divBdr>
    </w:div>
    <w:div w:id="801193098">
      <w:bodyDiv w:val="1"/>
      <w:marLeft w:val="0"/>
      <w:marRight w:val="0"/>
      <w:marTop w:val="0"/>
      <w:marBottom w:val="0"/>
      <w:divBdr>
        <w:top w:val="none" w:sz="0" w:space="0" w:color="auto"/>
        <w:left w:val="none" w:sz="0" w:space="0" w:color="auto"/>
        <w:bottom w:val="none" w:sz="0" w:space="0" w:color="auto"/>
        <w:right w:val="none" w:sz="0" w:space="0" w:color="auto"/>
      </w:divBdr>
    </w:div>
    <w:div w:id="832569541">
      <w:bodyDiv w:val="1"/>
      <w:marLeft w:val="0"/>
      <w:marRight w:val="0"/>
      <w:marTop w:val="0"/>
      <w:marBottom w:val="0"/>
      <w:divBdr>
        <w:top w:val="none" w:sz="0" w:space="0" w:color="auto"/>
        <w:left w:val="none" w:sz="0" w:space="0" w:color="auto"/>
        <w:bottom w:val="none" w:sz="0" w:space="0" w:color="auto"/>
        <w:right w:val="none" w:sz="0" w:space="0" w:color="auto"/>
      </w:divBdr>
    </w:div>
    <w:div w:id="1123890181">
      <w:bodyDiv w:val="1"/>
      <w:marLeft w:val="0"/>
      <w:marRight w:val="0"/>
      <w:marTop w:val="0"/>
      <w:marBottom w:val="0"/>
      <w:divBdr>
        <w:top w:val="none" w:sz="0" w:space="0" w:color="auto"/>
        <w:left w:val="none" w:sz="0" w:space="0" w:color="auto"/>
        <w:bottom w:val="none" w:sz="0" w:space="0" w:color="auto"/>
        <w:right w:val="none" w:sz="0" w:space="0" w:color="auto"/>
      </w:divBdr>
    </w:div>
    <w:div w:id="1196306838">
      <w:bodyDiv w:val="1"/>
      <w:marLeft w:val="0"/>
      <w:marRight w:val="0"/>
      <w:marTop w:val="0"/>
      <w:marBottom w:val="0"/>
      <w:divBdr>
        <w:top w:val="none" w:sz="0" w:space="0" w:color="auto"/>
        <w:left w:val="none" w:sz="0" w:space="0" w:color="auto"/>
        <w:bottom w:val="none" w:sz="0" w:space="0" w:color="auto"/>
        <w:right w:val="none" w:sz="0" w:space="0" w:color="auto"/>
      </w:divBdr>
    </w:div>
    <w:div w:id="1579902823">
      <w:bodyDiv w:val="1"/>
      <w:marLeft w:val="0"/>
      <w:marRight w:val="0"/>
      <w:marTop w:val="0"/>
      <w:marBottom w:val="0"/>
      <w:divBdr>
        <w:top w:val="none" w:sz="0" w:space="0" w:color="auto"/>
        <w:left w:val="none" w:sz="0" w:space="0" w:color="auto"/>
        <w:bottom w:val="none" w:sz="0" w:space="0" w:color="auto"/>
        <w:right w:val="none" w:sz="0" w:space="0" w:color="auto"/>
      </w:divBdr>
    </w:div>
    <w:div w:id="1688142043">
      <w:bodyDiv w:val="1"/>
      <w:marLeft w:val="0"/>
      <w:marRight w:val="0"/>
      <w:marTop w:val="0"/>
      <w:marBottom w:val="0"/>
      <w:divBdr>
        <w:top w:val="none" w:sz="0" w:space="0" w:color="auto"/>
        <w:left w:val="none" w:sz="0" w:space="0" w:color="auto"/>
        <w:bottom w:val="none" w:sz="0" w:space="0" w:color="auto"/>
        <w:right w:val="none" w:sz="0" w:space="0" w:color="auto"/>
      </w:divBdr>
    </w:div>
    <w:div w:id="1787848237">
      <w:bodyDiv w:val="1"/>
      <w:marLeft w:val="0"/>
      <w:marRight w:val="0"/>
      <w:marTop w:val="0"/>
      <w:marBottom w:val="0"/>
      <w:divBdr>
        <w:top w:val="none" w:sz="0" w:space="0" w:color="auto"/>
        <w:left w:val="none" w:sz="0" w:space="0" w:color="auto"/>
        <w:bottom w:val="none" w:sz="0" w:space="0" w:color="auto"/>
        <w:right w:val="none" w:sz="0" w:space="0" w:color="auto"/>
      </w:divBdr>
    </w:div>
    <w:div w:id="20004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farrell@uq.edu.au" TargetMode="External"/><Relationship Id="rId13" Type="http://schemas.openxmlformats.org/officeDocument/2006/relationships/hyperlink" Target="mailto:uqjnikle@uq.edu.au" TargetMode="External"/><Relationship Id="rId18" Type="http://schemas.openxmlformats.org/officeDocument/2006/relationships/hyperlink" Target="http://researchers.uq.edu.au/researcher/555" TargetMode="External"/><Relationship Id="rId26" Type="http://schemas.openxmlformats.org/officeDocument/2006/relationships/hyperlink" Target="mailto:gerben.keijzers@health.qld.gov.au" TargetMode="External"/><Relationship Id="rId3" Type="http://schemas.openxmlformats.org/officeDocument/2006/relationships/settings" Target="settings.xml"/><Relationship Id="rId21" Type="http://schemas.openxmlformats.org/officeDocument/2006/relationships/hyperlink" Target="https://www.griffith.edu.au/health/school-medicine/research/research-active-academic-title-holders/dr-gerben-keijzers" TargetMode="External"/><Relationship Id="rId34" Type="http://schemas.openxmlformats.org/officeDocument/2006/relationships/theme" Target="theme/theme1.xml"/><Relationship Id="rId7" Type="http://schemas.openxmlformats.org/officeDocument/2006/relationships/hyperlink" Target="https://www.goldcoast.health.qld.gov.au/sites/default/files/Collecting%20Consent.pdf" TargetMode="External"/><Relationship Id="rId12" Type="http://schemas.openxmlformats.org/officeDocument/2006/relationships/hyperlink" Target="mailto:scott.farrell@uq.edu.au" TargetMode="External"/><Relationship Id="rId17" Type="http://schemas.openxmlformats.org/officeDocument/2006/relationships/hyperlink" Target="https://www.griffith.edu.au/health/school-medicine/research/research-active-academic-title-holders/dr-gerben-keijzers" TargetMode="External"/><Relationship Id="rId25" Type="http://schemas.openxmlformats.org/officeDocument/2006/relationships/hyperlink" Target="https://www.griffith.edu.au/health/school-medicine/research/research-active-academic-title-holders/dr-gerben-keijzers" TargetMode="External"/><Relationship Id="rId33" Type="http://schemas.openxmlformats.org/officeDocument/2006/relationships/fontTable" Target="fontTable.xml"/><Relationship Id="rId46"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griffith.edu.au/professional-page/michele-sterling" TargetMode="External"/><Relationship Id="rId20" Type="http://schemas.openxmlformats.org/officeDocument/2006/relationships/hyperlink" Target="https://www.griffith.edu.au/professional-page/michele-sterling" TargetMode="External"/><Relationship Id="rId29" Type="http://schemas.openxmlformats.org/officeDocument/2006/relationships/hyperlink" Target="https://app.secure.griffith.edu.au/phonebook/phone-details.php?id=1680693&amp;string=farre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terling@uq.edu.au" TargetMode="External"/><Relationship Id="rId24" Type="http://schemas.openxmlformats.org/officeDocument/2006/relationships/hyperlink" Target="mailto:m.sterling@uq.edu.a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sterling@uq.edu.au" TargetMode="External"/><Relationship Id="rId23" Type="http://schemas.openxmlformats.org/officeDocument/2006/relationships/hyperlink" Target="https://www.griffith.edu.au/professional-page/michele-sterling" TargetMode="External"/><Relationship Id="rId28" Type="http://schemas.openxmlformats.org/officeDocument/2006/relationships/hyperlink" Target="mailto:uqjnikle@uq.edu.au" TargetMode="External"/><Relationship Id="rId10" Type="http://schemas.openxmlformats.org/officeDocument/2006/relationships/hyperlink" Target="mailto:gerben.keijzers@health.qld.gov.au" TargetMode="External"/><Relationship Id="rId19" Type="http://schemas.openxmlformats.org/officeDocument/2006/relationships/hyperlink" Target="https://app.secure.griffith.edu.au/phonebook/phone-details.php?id=1680693&amp;string=scott+farr" TargetMode="External"/><Relationship Id="rId31" Type="http://schemas.openxmlformats.org/officeDocument/2006/relationships/hyperlink" Target="mailto:g.mitchell@uq.edu.au" TargetMode="External"/><Relationship Id="rId4" Type="http://schemas.openxmlformats.org/officeDocument/2006/relationships/webSettings" Target="webSettings.xml"/><Relationship Id="rId9" Type="http://schemas.openxmlformats.org/officeDocument/2006/relationships/hyperlink" Target="mailto:uqjnikle@uq.edu.au" TargetMode="External"/><Relationship Id="rId14" Type="http://schemas.openxmlformats.org/officeDocument/2006/relationships/hyperlink" Target="mailto:gerben.keijzers@health.qld.gov.au" TargetMode="External"/><Relationship Id="rId22" Type="http://schemas.openxmlformats.org/officeDocument/2006/relationships/hyperlink" Target="https://app.secure.griffith.edu.au/phonebook/phone-details.php?id=1680693&amp;string=scott+farr" TargetMode="External"/><Relationship Id="rId27" Type="http://schemas.openxmlformats.org/officeDocument/2006/relationships/hyperlink" Target="http://researchers.uq.edu.au/researcher/555" TargetMode="External"/><Relationship Id="rId30" Type="http://schemas.openxmlformats.org/officeDocument/2006/relationships/hyperlink" Target="mailto:scott.farrell@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soeadmin</dc:creator>
  <cp:lastModifiedBy>Sarah Robins</cp:lastModifiedBy>
  <cp:revision>2</cp:revision>
  <dcterms:created xsi:type="dcterms:W3CDTF">2018-04-23T01:31:00Z</dcterms:created>
  <dcterms:modified xsi:type="dcterms:W3CDTF">2018-04-23T01:31:00Z</dcterms:modified>
</cp:coreProperties>
</file>